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CF7CE6" w:rsidRPr="002C0750" w:rsidRDefault="002C0750">
      <w:pPr>
        <w:rPr>
          <w:rFonts w:ascii="Times New Roman" w:hAnsi="Times New Roman" w:cs="Times New Roman"/>
          <w:b/>
          <w:sz w:val="24"/>
          <w:lang w:val="en-US"/>
        </w:rPr>
      </w:pPr>
      <w:r w:rsidRPr="002C0750">
        <w:rPr>
          <w:rFonts w:ascii="Times New Roman" w:hAnsi="Times New Roman" w:cs="Times New Roman"/>
          <w:b/>
          <w:sz w:val="24"/>
          <w:lang w:val="en-US"/>
        </w:rPr>
        <w:t>M L</w:t>
      </w:r>
      <w:r>
        <w:rPr>
          <w:rFonts w:ascii="Times New Roman" w:hAnsi="Times New Roman" w:cs="Times New Roman"/>
          <w:b/>
          <w:sz w:val="24"/>
          <w:lang w:val="en-US"/>
        </w:rPr>
        <w:t>IS</w:t>
      </w:r>
      <w:bookmarkStart w:id="0" w:name="_GoBack"/>
      <w:bookmarkEnd w:id="0"/>
    </w:p>
    <w:tbl>
      <w:tblPr>
        <w:tblStyle w:val="TableGrid"/>
        <w:tblW w:w="98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2250"/>
        <w:gridCol w:w="900"/>
        <w:gridCol w:w="4860"/>
      </w:tblGrid>
      <w:tr w:rsidR="004D5731" w:rsidRPr="004D5731" w:rsidTr="004D5731">
        <w:trPr>
          <w:trHeight w:val="11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Information Storage and Retrieval System &amp; MLS6101T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demonstrate an understanding of the fundamental concepts, characteristics, and objectives of Information Storage and Retrieval (ISAR) systems.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apply the principles of vocabulary control tools to effectively manage and retrieve information.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evaluate the role of indexing systems in knowledge management within corporate and research environments, employing appropriate techniques and tools.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implement bibliographic description rules and standards to create and manage metadata for effective information organization.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utilize advanced search techniques and strategies for efficient information retrieval in both manual and automated systems.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Marketing of Library and Information Products &amp; Services &amp; MLS6102T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Understanding the Marketing Concepts in Libraries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Identifying and Analyzing Target Audiences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Developing Marketing Plans for Libraries</w:t>
            </w:r>
          </w:p>
        </w:tc>
      </w:tr>
      <w:tr w:rsidR="004D5731" w:rsidRPr="004D5731" w:rsidTr="004D5731">
        <w:trPr>
          <w:trHeight w:val="11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Marketing Library Resources and Special Collections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Utilizing Digital and Social Media Marketing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Preservation and Conservation of Library Materials &amp; MLS6103T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Understand the Concept and Importance of Preservation &amp; Conservation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Identify Preservation Methods for Print and Non-Print Materials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Analyze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Hazards to Library Materials and Implement Control Measures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Gain Knowledge of Library Binding Techniques and Standards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Understand the Management of Archival Materials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Basic of Research and Statistical Methods &amp; MLS6104T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understand the role and functions of research fundamentals among students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develop an understanding of proficiency in different research methods.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familiarize students with practical knowledge of research tools and techniques.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provide knowledge on the application of statistical techniques and data analysis to students.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raise awareness about mastery of metric studies and citation styles among students.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Intellectual Property Rights and Copyright &amp; MLS6105T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help students understand the fundamental concepts of Intellectual Property Rights (IPR).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To enable students to </w:t>
            </w:r>
            <w:proofErr w:type="spellStart"/>
            <w:r w:rsidRPr="004D5731">
              <w:rPr>
                <w:rFonts w:ascii="Times New Roman" w:hAnsi="Times New Roman" w:cs="Times New Roman"/>
              </w:rPr>
              <w:t>analyze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copyright law and its scope, explore the relationship between copyrights and patents, and discuss key legal issues related to copyright infringement and enforcement.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guide students in interpreting IPR Acts and understanding their application in the digital world.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assist students in applying knowledge of copyright processes and licensing, particularly in the digital age.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To help students understand the consequences of IPR violations and explore the ethical considerations involved in managing intellectual property.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Library , Information &amp; Society &amp; MLS6106T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Assess the role of libraries as social institutions, focusing on their historical development 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Identify and classify the various types of and understand the function and significance of professional associations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Evaluate the importance and objectives of library legislation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Demonstrate the skills and competencies required by library and information professionals, and critically examine the professional ethics and the evolving role of these professionals in the digital age</w:t>
            </w:r>
          </w:p>
        </w:tc>
      </w:tr>
      <w:tr w:rsidR="004D5731" w:rsidRPr="004D5731" w:rsidTr="004D5731">
        <w:trPr>
          <w:trHeight w:val="341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Analyze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the concept of the information society </w:t>
            </w:r>
          </w:p>
        </w:tc>
      </w:tr>
      <w:tr w:rsidR="004D5731" w:rsidRPr="004D5731" w:rsidTr="004D5731">
        <w:trPr>
          <w:trHeight w:val="341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Documentation and information Services &amp; MLS6107T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Comprehension of Documentation Processes</w:t>
            </w:r>
          </w:p>
        </w:tc>
      </w:tr>
      <w:tr w:rsidR="004D5731" w:rsidRPr="004D5731" w:rsidTr="004D5731">
        <w:trPr>
          <w:trHeight w:val="341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Proficiency in Indexing Systems</w:t>
            </w:r>
          </w:p>
        </w:tc>
      </w:tr>
      <w:tr w:rsidR="004D5731" w:rsidRPr="004D5731" w:rsidTr="004D5731">
        <w:trPr>
          <w:trHeight w:val="341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Understanding Abstracting and Indexing Services</w:t>
            </w:r>
          </w:p>
        </w:tc>
      </w:tr>
      <w:tr w:rsidR="004D5731" w:rsidRPr="004D5731" w:rsidTr="004D5731">
        <w:trPr>
          <w:trHeight w:val="341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Awareness of National and International Information Systems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Practical Skills in Information Activities and Thesaurus Construction 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II-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Digital Information Management(Practice) &amp; MLS6201P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Understand digitization and its requirements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Students should be able install and create digital libraries using DSPACE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Design webpage using HTML5 coding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Install and create webpage using Drupal and </w:t>
            </w:r>
            <w:proofErr w:type="spellStart"/>
            <w:r w:rsidRPr="004D5731">
              <w:rPr>
                <w:rFonts w:ascii="Times New Roman" w:hAnsi="Times New Roman" w:cs="Times New Roman"/>
              </w:rPr>
              <w:t>Joomla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CMS </w:t>
            </w:r>
          </w:p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Install and create learning platform for institution using Moodle 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8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proofErr w:type="spellStart"/>
            <w:r w:rsidRPr="004D5731">
              <w:rPr>
                <w:rFonts w:ascii="Times New Roman" w:hAnsi="Times New Roman" w:cs="Times New Roman"/>
              </w:rPr>
              <w:t>MLISc</w:t>
            </w:r>
            <w:proofErr w:type="spellEnd"/>
            <w:r w:rsidRPr="004D5731">
              <w:rPr>
                <w:rFonts w:ascii="Times New Roman" w:hAnsi="Times New Roman" w:cs="Times New Roman"/>
              </w:rPr>
              <w:t xml:space="preserve"> &amp; </w:t>
            </w:r>
            <w:r w:rsidRPr="004D5731">
              <w:rPr>
                <w:rFonts w:ascii="Times New Roman" w:hAnsi="Times New Roman" w:cs="Times New Roman"/>
              </w:rPr>
              <w:lastRenderedPageBreak/>
              <w:t>II-</w:t>
            </w:r>
            <w:proofErr w:type="spellStart"/>
            <w:r w:rsidRPr="004D5731"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lastRenderedPageBreak/>
              <w:t xml:space="preserve">Integrated  Library </w:t>
            </w:r>
            <w:r w:rsidRPr="004D5731">
              <w:rPr>
                <w:rFonts w:ascii="Times New Roman" w:hAnsi="Times New Roman" w:cs="Times New Roman"/>
              </w:rPr>
              <w:lastRenderedPageBreak/>
              <w:t>Management Software(Practice) &amp; MLS6202P</w:t>
            </w: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lastRenderedPageBreak/>
              <w:t>CO1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Understand and apply the installation and </w:t>
            </w:r>
            <w:r w:rsidRPr="004D5731">
              <w:rPr>
                <w:rFonts w:ascii="Times New Roman" w:hAnsi="Times New Roman" w:cs="Times New Roman"/>
              </w:rPr>
              <w:lastRenderedPageBreak/>
              <w:t xml:space="preserve">configuration processes of </w:t>
            </w:r>
            <w:proofErr w:type="spellStart"/>
            <w:r w:rsidRPr="004D5731">
              <w:rPr>
                <w:rFonts w:ascii="Times New Roman" w:hAnsi="Times New Roman" w:cs="Times New Roman"/>
              </w:rPr>
              <w:t>Koha</w:t>
            </w:r>
            <w:proofErr w:type="spellEnd"/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Demonstrate proficiency in managing acquisitions using </w:t>
            </w:r>
            <w:proofErr w:type="spellStart"/>
            <w:r w:rsidRPr="004D5731">
              <w:rPr>
                <w:rFonts w:ascii="Times New Roman" w:hAnsi="Times New Roman" w:cs="Times New Roman"/>
              </w:rPr>
              <w:t>Koha</w:t>
            </w:r>
            <w:proofErr w:type="spellEnd"/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Apply cataloguing standards and manage bibliographic records in </w:t>
            </w:r>
            <w:proofErr w:type="spellStart"/>
            <w:r w:rsidRPr="004D5731">
              <w:rPr>
                <w:rFonts w:ascii="Times New Roman" w:hAnsi="Times New Roman" w:cs="Times New Roman"/>
              </w:rPr>
              <w:t>Koha</w:t>
            </w:r>
            <w:proofErr w:type="spellEnd"/>
            <w:r w:rsidRPr="004D5731">
              <w:rPr>
                <w:rFonts w:ascii="Times New Roman" w:hAnsi="Times New Roman" w:cs="Times New Roman"/>
              </w:rPr>
              <w:t>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Manage circulation services efficiently using </w:t>
            </w:r>
            <w:proofErr w:type="spellStart"/>
            <w:r w:rsidRPr="004D5731">
              <w:rPr>
                <w:rFonts w:ascii="Times New Roman" w:hAnsi="Times New Roman" w:cs="Times New Roman"/>
              </w:rPr>
              <w:t>Koha</w:t>
            </w:r>
            <w:proofErr w:type="spellEnd"/>
            <w:r w:rsidRPr="004D5731">
              <w:rPr>
                <w:rFonts w:ascii="Times New Roman" w:hAnsi="Times New Roman" w:cs="Times New Roman"/>
              </w:rPr>
              <w:t>.</w:t>
            </w:r>
          </w:p>
        </w:tc>
      </w:tr>
      <w:tr w:rsidR="004D5731" w:rsidRPr="004D5731" w:rsidTr="004D5731">
        <w:trPr>
          <w:trHeight w:val="64"/>
        </w:trPr>
        <w:tc>
          <w:tcPr>
            <w:tcW w:w="72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4860" w:type="dxa"/>
            <w:vAlign w:val="center"/>
          </w:tcPr>
          <w:p w:rsidR="00CF7CE6" w:rsidRPr="004D5731" w:rsidRDefault="00CF7CE6" w:rsidP="004D5731">
            <w:pPr>
              <w:rPr>
                <w:rFonts w:ascii="Times New Roman" w:hAnsi="Times New Roman" w:cs="Times New Roman"/>
              </w:rPr>
            </w:pPr>
            <w:r w:rsidRPr="004D5731">
              <w:rPr>
                <w:rFonts w:ascii="Times New Roman" w:hAnsi="Times New Roman" w:cs="Times New Roman"/>
              </w:rPr>
              <w:t xml:space="preserve">Customize and manage administrative functions in </w:t>
            </w:r>
            <w:proofErr w:type="spellStart"/>
            <w:r w:rsidRPr="004D5731">
              <w:rPr>
                <w:rFonts w:ascii="Times New Roman" w:hAnsi="Times New Roman" w:cs="Times New Roman"/>
              </w:rPr>
              <w:t>Koha</w:t>
            </w:r>
            <w:proofErr w:type="spellEnd"/>
            <w:r w:rsidRPr="004D5731">
              <w:rPr>
                <w:rFonts w:ascii="Times New Roman" w:hAnsi="Times New Roman" w:cs="Times New Roman"/>
              </w:rPr>
              <w:t>.</w:t>
            </w:r>
          </w:p>
        </w:tc>
      </w:tr>
    </w:tbl>
    <w:p w:rsidR="00CF7CE6" w:rsidRDefault="00CF7CE6">
      <w:pPr>
        <w:rPr>
          <w:rFonts w:ascii="Times New Roman" w:hAnsi="Times New Roman" w:cs="Times New Roman"/>
          <w:sz w:val="24"/>
          <w:lang w:val="en-US"/>
        </w:rPr>
      </w:pPr>
    </w:p>
    <w:sectPr w:rsidR="00CF7C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9E" w:rsidRDefault="00BC4F9E" w:rsidP="00716FB6">
      <w:pPr>
        <w:spacing w:after="0" w:line="240" w:lineRule="auto"/>
      </w:pPr>
      <w:r>
        <w:separator/>
      </w:r>
    </w:p>
  </w:endnote>
  <w:endnote w:type="continuationSeparator" w:id="0">
    <w:p w:rsidR="00BC4F9E" w:rsidRDefault="00BC4F9E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9E" w:rsidRDefault="00BC4F9E" w:rsidP="00716FB6">
      <w:pPr>
        <w:spacing w:after="0" w:line="240" w:lineRule="auto"/>
      </w:pPr>
      <w:r>
        <w:separator/>
      </w:r>
    </w:p>
  </w:footnote>
  <w:footnote w:type="continuationSeparator" w:id="0">
    <w:p w:rsidR="00BC4F9E" w:rsidRDefault="00BC4F9E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826CA"/>
    <w:rsid w:val="002C0750"/>
    <w:rsid w:val="00311A30"/>
    <w:rsid w:val="00371E18"/>
    <w:rsid w:val="00426282"/>
    <w:rsid w:val="004D5731"/>
    <w:rsid w:val="00637100"/>
    <w:rsid w:val="00716FB6"/>
    <w:rsid w:val="00802BEA"/>
    <w:rsid w:val="008B78FC"/>
    <w:rsid w:val="00A95290"/>
    <w:rsid w:val="00B3367E"/>
    <w:rsid w:val="00B35B6B"/>
    <w:rsid w:val="00BC4F9E"/>
    <w:rsid w:val="00C217C8"/>
    <w:rsid w:val="00CF7CE6"/>
    <w:rsid w:val="00D13359"/>
    <w:rsid w:val="00DF26E7"/>
    <w:rsid w:val="00E65DD4"/>
    <w:rsid w:val="00E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2025-01-31T07:13:00Z</dcterms:created>
  <dcterms:modified xsi:type="dcterms:W3CDTF">2025-02-03T05:32:00Z</dcterms:modified>
</cp:coreProperties>
</file>