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18"/>
        <w:gridCol w:w="1984"/>
        <w:gridCol w:w="709"/>
        <w:gridCol w:w="4314"/>
        <w:gridCol w:w="817"/>
      </w:tblGrid>
      <w:tr w:rsidR="00B10241" w:rsidRPr="00247205" w:rsidTr="00717A3E">
        <w:tc>
          <w:tcPr>
            <w:tcW w:w="9242" w:type="dxa"/>
            <w:gridSpan w:val="5"/>
          </w:tcPr>
          <w:p w:rsidR="00B10241" w:rsidRPr="00247205" w:rsidRDefault="00B10241" w:rsidP="00717A3E">
            <w:pPr>
              <w:spacing w:line="360" w:lineRule="auto"/>
              <w:rPr>
                <w:rFonts w:ascii="Times New Roman" w:hAnsi="Times New Roman" w:cs="Times New Roman"/>
                <w:b/>
                <w:sz w:val="24"/>
                <w:szCs w:val="24"/>
                <w:lang w:val="en-US"/>
              </w:rPr>
            </w:pPr>
            <w:r w:rsidRPr="00247205">
              <w:rPr>
                <w:rFonts w:ascii="Times New Roman" w:hAnsi="Times New Roman" w:cs="Times New Roman"/>
                <w:b/>
                <w:sz w:val="24"/>
                <w:szCs w:val="24"/>
                <w:lang w:val="en-US"/>
              </w:rPr>
              <w:t>BACHELOR OF COMPUTER APPLICATIONS (BCA)</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PC Packages (Word, Excel</w:t>
            </w:r>
          </w:p>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&amp; Power Point)</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Recall and define the history and versions of DOS, and identify internal and external commands like DIR, COPY, XCOPY, CHKDSK, and FORMAT, as well as their functions in managing files and directories</w:t>
            </w:r>
            <w:proofErr w:type="gramStart"/>
            <w:r w:rsidRPr="00247205">
              <w:rPr>
                <w:rFonts w:ascii="Times New Roman" w:hAnsi="Times New Roman" w:cs="Times New Roman"/>
                <w:sz w:val="24"/>
                <w:szCs w:val="24"/>
                <w:lang w:val="en-US"/>
              </w:rPr>
              <w:t>..</w:t>
            </w:r>
            <w:proofErr w:type="gramEnd"/>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List the main features and benefits of Windows operating system, including components such as the Control Panel, Taskbar, Recycle Bin, and My Computer, and explain how they assist in system management.</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purpose and functionality of wildcard characters in DOS commands and describe their use in simplifying file operations like searching and organizing files and directories.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Describe the functionality of MS Office tools such as Menus, Toolbars, Shortcuts, Hotkeys, and Formatting tools in MS Word, Excel, and PowerPoint, and how they help streamline the process of creating and editing documents, spreadsheets, and presentations.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DOS commands such as COPY, DEL, XCOPY, FORMAT, and external commands like CHKDSK, and use Windows features like Control Panel and Taskbar to configure system settings, manage files, and optimize system performance for efficient use.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Mathematics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CO </w:t>
            </w:r>
            <w:r w:rsidRPr="00247205">
              <w:rPr>
                <w:rFonts w:ascii="Times New Roman" w:hAnsi="Times New Roman" w:cs="Times New Roman"/>
                <w:sz w:val="24"/>
                <w:szCs w:val="24"/>
                <w:lang w:val="en-US"/>
              </w:rPr>
              <w:lastRenderedPageBreak/>
              <w:t>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lastRenderedPageBreak/>
              <w:t xml:space="preserve">Define and identify key mathematical </w:t>
            </w:r>
            <w:r w:rsidRPr="00247205">
              <w:rPr>
                <w:rFonts w:ascii="Times New Roman" w:hAnsi="Times New Roman" w:cs="Times New Roman"/>
                <w:sz w:val="24"/>
                <w:szCs w:val="24"/>
                <w:lang w:val="en-US"/>
              </w:rPr>
              <w:lastRenderedPageBreak/>
              <w:t>terms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and explain the steps involved in solving linear equations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mathematical operations to solve real-world problems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List the properties of geometric shapes</w:t>
            </w:r>
            <w:proofErr w:type="gramStart"/>
            <w:r w:rsidRPr="00247205">
              <w:rPr>
                <w:rFonts w:ascii="Times New Roman" w:hAnsi="Times New Roman" w:cs="Times New Roman"/>
                <w:sz w:val="24"/>
                <w:szCs w:val="24"/>
                <w:lang w:val="en-US"/>
              </w:rPr>
              <w:t>,  and</w:t>
            </w:r>
            <w:proofErr w:type="gramEnd"/>
            <w:r w:rsidRPr="00247205">
              <w:rPr>
                <w:rFonts w:ascii="Times New Roman" w:hAnsi="Times New Roman" w:cs="Times New Roman"/>
                <w:sz w:val="24"/>
                <w:szCs w:val="24"/>
                <w:lang w:val="en-US"/>
              </w:rPr>
              <w:t xml:space="preserve"> recognize their characteristics in various contexts.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Compare and contrast different methods for calculation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Programming in C</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Understand and Apply Basic Programming Concepts.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Design and Develop Algorithms, for solving computational problems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Control Structures and Functions, and functions to develop efficient and functional C programs</w:t>
            </w:r>
            <w:proofErr w:type="gramStart"/>
            <w:r w:rsidRPr="00247205">
              <w:rPr>
                <w:rFonts w:ascii="Times New Roman" w:hAnsi="Times New Roman" w:cs="Times New Roman"/>
                <w:sz w:val="24"/>
                <w:szCs w:val="24"/>
                <w:lang w:val="en-US"/>
              </w:rPr>
              <w:t>..</w:t>
            </w:r>
            <w:proofErr w:type="gramEnd"/>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Work with Arrays, Pointers, Structures, and Unions in C, and understand their memory representations and practical applications.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Handle Files and Debug Programs, to perform file operations and debug C programs to identify and resolve issues related to program logic and execution.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General English I</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define key vocabulary words from assigned readings, demonstrating their ability to recall information accurately.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main ideas of a given text in their own words, showing their understanding of the material presented.</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the themes and characters in a </w:t>
            </w:r>
            <w:r w:rsidRPr="00247205">
              <w:rPr>
                <w:rFonts w:ascii="Times New Roman" w:hAnsi="Times New Roman" w:cs="Times New Roman"/>
                <w:sz w:val="24"/>
                <w:szCs w:val="24"/>
                <w:lang w:val="en-US"/>
              </w:rPr>
              <w:lastRenderedPageBreak/>
              <w:t>selected literary work</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grammar rules by constructing sentences that correctly use different tenses and parts of speech in writing exercises.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effective communication skills through role-play scenarios that require them to use appropriate language and expressions in various contexts.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roofErr w:type="spellStart"/>
            <w:r w:rsidRPr="00247205">
              <w:rPr>
                <w:rFonts w:ascii="Times New Roman" w:hAnsi="Times New Roman" w:cs="Times New Roman"/>
                <w:b/>
                <w:bCs/>
                <w:sz w:val="24"/>
                <w:szCs w:val="24"/>
                <w:lang w:val="en-US"/>
              </w:rPr>
              <w:t>Anuvad</w:t>
            </w:r>
            <w:proofErr w:type="spellEnd"/>
            <w:r w:rsidRPr="00247205">
              <w:rPr>
                <w:rFonts w:ascii="Times New Roman" w:hAnsi="Times New Roman" w:cs="Times New Roman"/>
                <w:b/>
                <w:bCs/>
                <w:sz w:val="24"/>
                <w:szCs w:val="24"/>
                <w:lang w:val="en-US"/>
              </w:rPr>
              <w:t xml:space="preserve"> Kala</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rPr>
            </w:pP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परिभाषा</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प्रकृति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महत्व</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उपकरण</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रूप</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अर्थ</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इसका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स्वरूप</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महत्व</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rPr>
            </w:pPr>
            <w:r w:rsidRPr="00247205">
              <w:rPr>
                <w:rFonts w:ascii="Nirmala UI" w:hAnsi="Nirmala UI" w:cs="Nirmala UI" w:hint="cs"/>
                <w:sz w:val="24"/>
                <w:szCs w:val="24"/>
                <w:cs/>
                <w:lang w:val="en-US" w:bidi="hi-IN"/>
              </w:rPr>
              <w:t>विभिन्न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क्षेत्रों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लिए</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मुद्दे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चिकित्सा</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प्रौद्योगिकी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विज्ञान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जैसे</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क्षेत्रों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समस्याएँ</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मशीनी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समस्याएँ</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उनके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समाधान</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क्षेत्रों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आने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वाली</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चुनौतियों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हल</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करने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rPr>
            </w:pPr>
            <w:r w:rsidRPr="00247205">
              <w:rPr>
                <w:rFonts w:ascii="Nirmala UI" w:hAnsi="Nirmala UI" w:cs="Nirmala UI" w:hint="cs"/>
                <w:sz w:val="24"/>
                <w:szCs w:val="24"/>
                <w:cs/>
                <w:lang w:val="en-US" w:bidi="hi-IN"/>
              </w:rPr>
              <w:t>कविता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कहानी</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अन्य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गद्य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कृतियों</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कविताओं</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सिद्धांतों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प्रक्रियाओं</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rPr>
            </w:pPr>
            <w:r w:rsidRPr="00247205">
              <w:rPr>
                <w:rFonts w:ascii="Times New Roman" w:hAnsi="Times New Roman" w:cs="Times New Roman"/>
                <w:sz w:val="24"/>
                <w:szCs w:val="24"/>
                <w:lang w:val="en-US"/>
              </w:rPr>
              <w:t> </w:t>
            </w:r>
            <w:r w:rsidRPr="00247205">
              <w:rPr>
                <w:rFonts w:ascii="Nirmala UI" w:hAnsi="Nirmala UI" w:cs="Nirmala UI" w:hint="cs"/>
                <w:sz w:val="24"/>
                <w:szCs w:val="24"/>
                <w:cs/>
                <w:lang w:val="en-US" w:bidi="hi-IN"/>
              </w:rPr>
              <w:t>समाचार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विज्ञापनों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नोटिस</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समाचार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लेखों</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अनुवाद।</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rPr>
            </w:pP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सिद्धांतों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प्रक्रियाओं</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विभिन्न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क्षेत्रों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अनुवाद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आने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वाली</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चुनौतियों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हल</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करने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 xml:space="preserve">Introduction to Health </w:t>
            </w:r>
            <w:r w:rsidRPr="00247205">
              <w:rPr>
                <w:rFonts w:ascii="Times New Roman" w:hAnsi="Times New Roman" w:cs="Times New Roman"/>
                <w:b/>
                <w:bCs/>
                <w:sz w:val="24"/>
                <w:szCs w:val="24"/>
                <w:lang w:val="en-US"/>
              </w:rPr>
              <w:lastRenderedPageBreak/>
              <w:t>Economics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lastRenderedPageBreak/>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key terms related to health economics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major health care systems around the world and their economic implications.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importance of economic principles in health care decision-making and policy formulation.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role of supply and demand in the health care market and how it affects pricing and access to services.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apply economic concepts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Yoga and Meditation</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list the basic principles of yoga and meditation practices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benefits of regular yoga practice and meditation on physical and mental health</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a series of foundational yoga poses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Recall and describe the historical origins of yoga and meditation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various styles of yoga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Numerical Methods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key terms and concepts related to numerical methods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principles behind various numerical methods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numerical methods to solve real-world problems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Analyze the sources of error in numerical computations and assess the accuracy of their solutions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algorithms for numerical methods in a programming language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lastRenderedPageBreak/>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OOP’s Using C++</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Knowledge of Object-Oriented Programming Principles explain and identify the core concepts of Object-Oriented Programming, including classes, objects, inheritance, polymorphism, encapsulation, and abstraction, and their significance in software development.</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Basic C++ Programs with Proper Syntax and Structure.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Utilize Functions and Arrays to Solve Problems in C++ to design and implement functions, pass parameters, return values, and use arrays (single and multidimensional) for effective data handling and problem-solving in C++.</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Create and Manipulate Classes and Objects in C++ to define classes and objects in C++, implement constructors and destructors, overload functions and operators, and demonstrate how objects interact within a program as both data types and physical entities.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Inheritance and Polymorphism to Create Reusable and Flexible C++ Programs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Digital Electronics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define key concepts related to number systems and codes.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principles of Boolean algebra and their applications in simplifying logic expressions.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minimization techniques to simplify complex Boolean expressions.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Design combinational circuits such as </w:t>
            </w:r>
            <w:r w:rsidRPr="00247205">
              <w:rPr>
                <w:rFonts w:ascii="Times New Roman" w:hAnsi="Times New Roman" w:cs="Times New Roman"/>
                <w:sz w:val="24"/>
                <w:szCs w:val="24"/>
                <w:lang w:val="en-US"/>
              </w:rPr>
              <w:lastRenderedPageBreak/>
              <w:t>adders, multiplexers, and decoders using appropriate logic gates based on given specifications.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sequential circuits using flip-flops and counters.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Data Structures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Understanding of Data Structures((arrays, stacks, queues, linked lists, trees, graphs)) and Their Implementations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Analyze the time and space complexity of algorithms using Big O notation, and compare the efficiency of different algorithms for solving the same problem.</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Advanced Data Structures and Operations ((arrays, stacks, queues, linked lists, trees, graphs)) and Their Implementations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Solve Problems Using Appropriate Data Structures and Algorithms for a given problem based on its requirements (e.g., time complexity, space efficiency).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Apply Sorting and Searching Algorithms to Real-World </w:t>
            </w:r>
            <w:proofErr w:type="gramStart"/>
            <w:r w:rsidRPr="00247205">
              <w:rPr>
                <w:rFonts w:ascii="Times New Roman" w:hAnsi="Times New Roman" w:cs="Times New Roman"/>
                <w:sz w:val="24"/>
                <w:szCs w:val="24"/>
                <w:lang w:val="en-US"/>
              </w:rPr>
              <w:t>Problems .</w:t>
            </w:r>
            <w:proofErr w:type="gramEnd"/>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Environmental Science</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Identify and list the major components of ecosystems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concept of biodiversity and its importance to ecosystem stability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impact of human activities on climate change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assess local environmental issues by conducting a simple field study and presenting their findings.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principles of sustainable development by proposing a project that addresses a specific environmental issue in their community.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General Hindi I</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Nirmala UI" w:hAnsi="Nirmala UI" w:cs="Nirmala UI" w:hint="cs"/>
                <w:sz w:val="24"/>
                <w:szCs w:val="24"/>
                <w:cs/>
                <w:lang w:val="en-US" w:bidi="hi-IN"/>
              </w:rPr>
              <w:t>छात्र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गद्य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विविधता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Nirmala UI" w:hAnsi="Nirmala UI" w:cs="Nirmala UI" w:hint="cs"/>
                <w:sz w:val="24"/>
                <w:szCs w:val="24"/>
                <w:cs/>
                <w:lang w:val="en-US" w:bidi="hi-IN"/>
              </w:rPr>
              <w:t>छात्र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पद्य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विविधता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Nirmala UI" w:hAnsi="Nirmala UI" w:cs="Nirmala UI" w:hint="cs"/>
                <w:sz w:val="24"/>
                <w:szCs w:val="24"/>
                <w:cs/>
                <w:lang w:val="en-US" w:bidi="hi-IN"/>
              </w:rPr>
              <w:t>छात्र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भाषा</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शब्दावली</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Nirmala UI" w:hAnsi="Nirmala UI" w:cs="Nirmala UI" w:hint="cs"/>
                <w:sz w:val="24"/>
                <w:szCs w:val="24"/>
                <w:cs/>
                <w:lang w:val="en-US" w:bidi="hi-IN"/>
              </w:rPr>
              <w:t>छात्र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कार्यालयी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सक्षम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Nirmala UI" w:hAnsi="Nirmala UI" w:cs="Nirmala UI" w:hint="cs"/>
                <w:sz w:val="24"/>
                <w:szCs w:val="24"/>
                <w:cs/>
                <w:lang w:val="en-US" w:bidi="hi-IN"/>
              </w:rPr>
              <w:t>इन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इकाईयों</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माध्यम</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छात्रों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हिंदी</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गद्य</w:t>
            </w:r>
            <w:r w:rsidRPr="00247205">
              <w:rPr>
                <w:rFonts w:ascii="Times New Roman" w:hAnsi="Times New Roman" w:cs="Times New Roman"/>
                <w:sz w:val="24"/>
                <w:szCs w:val="24"/>
                <w:cs/>
                <w:lang w:val="en-US" w:bidi="hi-IN"/>
              </w:rPr>
              <w:t xml:space="preserve"> </w:t>
            </w:r>
            <w:r w:rsidRPr="00247205">
              <w:rPr>
                <w:rFonts w:ascii="Times New Roman" w:hAnsi="Times New Roman" w:cs="Times New Roman"/>
                <w:sz w:val="24"/>
                <w:szCs w:val="24"/>
                <w:lang w:val="en-US"/>
              </w:rPr>
              <w:t>,</w:t>
            </w:r>
            <w:r w:rsidRPr="00247205">
              <w:rPr>
                <w:rFonts w:ascii="Nirmala UI" w:hAnsi="Nirmala UI" w:cs="Nirmala UI" w:hint="cs"/>
                <w:sz w:val="24"/>
                <w:szCs w:val="24"/>
                <w:cs/>
                <w:lang w:val="en-US" w:bidi="hi-IN"/>
              </w:rPr>
              <w:t>पद्य</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भाषा</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शब्दावली</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गहरी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प्राप्त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होगी</w:t>
            </w:r>
            <w:r w:rsidRPr="00247205">
              <w:rPr>
                <w:rFonts w:ascii="Times New Roman" w:hAnsi="Times New Roman" w:cs="Times New Roman"/>
                <w:sz w:val="24"/>
                <w:szCs w:val="24"/>
                <w:lang w:val="en-US"/>
              </w:rPr>
              <w:t>,  </w:t>
            </w:r>
            <w:r w:rsidRPr="00247205">
              <w:rPr>
                <w:rFonts w:ascii="Nirmala UI" w:hAnsi="Nirmala UI" w:cs="Nirmala UI" w:hint="cs"/>
                <w:sz w:val="24"/>
                <w:szCs w:val="24"/>
                <w:cs/>
                <w:lang w:val="en-US" w:bidi="hi-IN"/>
              </w:rPr>
              <w:t>जो</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छात्रों</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ज्ञान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समझने</w:t>
            </w:r>
            <w:r w:rsidRPr="00247205">
              <w:rPr>
                <w:rFonts w:ascii="Times New Roman" w:hAnsi="Times New Roman" w:cs="Times New Roman"/>
                <w:sz w:val="24"/>
                <w:szCs w:val="24"/>
                <w:lang w:val="en-US"/>
              </w:rPr>
              <w:t xml:space="preserve">, </w:t>
            </w:r>
            <w:r w:rsidRPr="00247205">
              <w:rPr>
                <w:rFonts w:ascii="Nirmala UI" w:hAnsi="Nirmala UI" w:cs="Nirmala UI" w:hint="cs"/>
                <w:sz w:val="24"/>
                <w:szCs w:val="24"/>
                <w:cs/>
                <w:lang w:val="en-US" w:bidi="hi-IN"/>
              </w:rPr>
              <w:t>विश्लेषण</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करने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और</w:t>
            </w:r>
            <w:r w:rsidRPr="00247205">
              <w:rPr>
                <w:rFonts w:ascii="Times New Roman" w:hAnsi="Times New Roman" w:cs="Times New Roman"/>
                <w:sz w:val="24"/>
                <w:szCs w:val="24"/>
                <w:lang w:val="en-US" w:bidi="hi-IN"/>
              </w:rPr>
              <w:t xml:space="preserve"> </w:t>
            </w:r>
            <w:r w:rsidRPr="00247205">
              <w:rPr>
                <w:rFonts w:ascii="Nirmala UI" w:hAnsi="Nirmala UI" w:cs="Nirmala UI" w:hint="cs"/>
                <w:sz w:val="24"/>
                <w:szCs w:val="24"/>
                <w:cs/>
                <w:lang w:val="en-US" w:bidi="hi-IN"/>
              </w:rPr>
              <w:t>मूल्यांकन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करने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क्षमता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प्रदान</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करता</w:t>
            </w:r>
            <w:r w:rsidRPr="00247205">
              <w:rPr>
                <w:rFonts w:ascii="Times New Roman" w:hAnsi="Times New Roman" w:cs="Times New Roman"/>
                <w:sz w:val="24"/>
                <w:szCs w:val="24"/>
                <w:cs/>
                <w:lang w:val="en-US" w:bidi="hi-IN"/>
              </w:rPr>
              <w:t xml:space="preserve"> </w:t>
            </w:r>
            <w:r w:rsidRPr="00247205">
              <w:rPr>
                <w:rFonts w:ascii="Nirmala UI" w:hAnsi="Nirmala UI" w:cs="Nirmala UI" w:hint="cs"/>
                <w:sz w:val="24"/>
                <w:szCs w:val="24"/>
                <w:cs/>
                <w:lang w:val="en-US" w:bidi="hi-IN"/>
              </w:rPr>
              <w:t>है।</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Event Management</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key components of event planning</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List various types of events and their unique characteristics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importance of stakeholder engagement in the event planning process.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steps involved in creating an event proposal</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create a basic event timeline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Mathematics II</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the terms related to differential equations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 Identify different types of linear differential equations with constant </w:t>
            </w:r>
            <w:r w:rsidRPr="00247205">
              <w:rPr>
                <w:rFonts w:ascii="Times New Roman" w:hAnsi="Times New Roman" w:cs="Times New Roman"/>
                <w:sz w:val="24"/>
                <w:szCs w:val="24"/>
                <w:lang w:val="en-US"/>
              </w:rPr>
              <w:lastRenderedPageBreak/>
              <w:t>coefficients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the representation of complex numbers in the </w:t>
            </w:r>
            <w:proofErr w:type="spellStart"/>
            <w:r w:rsidRPr="00247205">
              <w:rPr>
                <w:rFonts w:ascii="Times New Roman" w:hAnsi="Times New Roman" w:cs="Times New Roman"/>
                <w:sz w:val="24"/>
                <w:szCs w:val="24"/>
                <w:lang w:val="en-US"/>
              </w:rPr>
              <w:t>Argand</w:t>
            </w:r>
            <w:proofErr w:type="spellEnd"/>
            <w:r w:rsidRPr="00247205">
              <w:rPr>
                <w:rFonts w:ascii="Times New Roman" w:hAnsi="Times New Roman" w:cs="Times New Roman"/>
                <w:sz w:val="24"/>
                <w:szCs w:val="24"/>
                <w:lang w:val="en-US"/>
              </w:rPr>
              <w:t xml:space="preserve"> diagram</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Describe various methods for testing </w:t>
            </w:r>
            <w:proofErr w:type="spellStart"/>
            <w:r w:rsidRPr="00247205">
              <w:rPr>
                <w:rFonts w:ascii="Times New Roman" w:hAnsi="Times New Roman" w:cs="Times New Roman"/>
                <w:sz w:val="24"/>
                <w:szCs w:val="24"/>
                <w:lang w:val="en-US"/>
              </w:rPr>
              <w:t>primality</w:t>
            </w:r>
            <w:proofErr w:type="spellEnd"/>
            <w:r w:rsidRPr="00247205">
              <w:rPr>
                <w:rFonts w:ascii="Times New Roman" w:hAnsi="Times New Roman" w:cs="Times New Roman"/>
                <w:sz w:val="24"/>
                <w:szCs w:val="24"/>
                <w:lang w:val="en-US"/>
              </w:rPr>
              <w:t xml:space="preserve"> and factorization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standard techniques for solving linear differential equations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Computer Organization</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describe the basic data types used in computer systems.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the concepts of register transfer language, bus and memory transfers, and the different types of micro-operations.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Discuss the role of instruction codes, computer registers, and timing control in basic computer organization.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their knowledge to program the basic computer effectively.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Design a simple control unit using microprogramming techniques.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Visual Programming Using VB.Net</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list the fundamental components of VB.Net programming,</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purpose and functionality of key programming concepts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create a simple VB.Net application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Recall the syntax rules for writing basic statements in VB.Net</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steps involved in debugging a VB.Net program</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Database Management</w:t>
            </w:r>
          </w:p>
          <w:p w:rsidR="00B10241" w:rsidRPr="00247205" w:rsidRDefault="00B10241" w:rsidP="00717A3E">
            <w:pPr>
              <w:spacing w:line="360" w:lineRule="auto"/>
              <w:ind w:firstLine="720"/>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System</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Style w:val="Strong"/>
                <w:rFonts w:ascii="Times New Roman" w:hAnsi="Times New Roman" w:cs="Times New Roman"/>
                <w:sz w:val="24"/>
                <w:szCs w:val="24"/>
                <w:bdr w:val="single" w:sz="2" w:space="0" w:color="E5E7EB" w:frame="1"/>
              </w:rPr>
              <w:t>define</w:t>
            </w:r>
            <w:r w:rsidRPr="00247205">
              <w:rPr>
                <w:rFonts w:ascii="Times New Roman" w:hAnsi="Times New Roman" w:cs="Times New Roman"/>
                <w:sz w:val="24"/>
                <w:szCs w:val="24"/>
                <w:bdr w:val="single" w:sz="2" w:space="0" w:color="E5E7EB" w:frame="1"/>
              </w:rPr>
              <w:t> key database concepts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proofErr w:type="gramStart"/>
            <w:r w:rsidRPr="00247205">
              <w:rPr>
                <w:rStyle w:val="Strong"/>
                <w:rFonts w:ascii="Times New Roman" w:hAnsi="Times New Roman" w:cs="Times New Roman"/>
                <w:sz w:val="24"/>
                <w:szCs w:val="24"/>
                <w:bdr w:val="single" w:sz="2" w:space="0" w:color="E5E7EB" w:frame="1"/>
              </w:rPr>
              <w:t>explain</w:t>
            </w:r>
            <w:proofErr w:type="gramEnd"/>
            <w:r w:rsidRPr="00247205">
              <w:rPr>
                <w:rFonts w:ascii="Times New Roman" w:hAnsi="Times New Roman" w:cs="Times New Roman"/>
                <w:sz w:val="24"/>
                <w:szCs w:val="24"/>
                <w:bdr w:val="single" w:sz="2" w:space="0" w:color="E5E7EB" w:frame="1"/>
              </w:rPr>
              <w:t> the differences between relational and non-relational databases.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proofErr w:type="gramStart"/>
            <w:r w:rsidRPr="00247205">
              <w:rPr>
                <w:rStyle w:val="Strong"/>
                <w:rFonts w:ascii="Times New Roman" w:hAnsi="Times New Roman" w:cs="Times New Roman"/>
                <w:sz w:val="24"/>
                <w:szCs w:val="24"/>
                <w:bdr w:val="single" w:sz="2" w:space="0" w:color="E5E7EB" w:frame="1"/>
              </w:rPr>
              <w:t>summarize</w:t>
            </w:r>
            <w:proofErr w:type="gramEnd"/>
            <w:r w:rsidRPr="00247205">
              <w:rPr>
                <w:rFonts w:ascii="Times New Roman" w:hAnsi="Times New Roman" w:cs="Times New Roman"/>
                <w:sz w:val="24"/>
                <w:szCs w:val="24"/>
                <w:bdr w:val="single" w:sz="2" w:space="0" w:color="E5E7EB" w:frame="1"/>
              </w:rPr>
              <w:t> the process of database normalization and its importance in reducing data redundancy.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Style w:val="Strong"/>
                <w:rFonts w:ascii="Times New Roman" w:hAnsi="Times New Roman" w:cs="Times New Roman"/>
                <w:sz w:val="24"/>
                <w:szCs w:val="24"/>
                <w:bdr w:val="single" w:sz="2" w:space="0" w:color="E5E7EB" w:frame="1"/>
              </w:rPr>
              <w:t>demonstrate</w:t>
            </w:r>
            <w:r w:rsidRPr="00247205">
              <w:rPr>
                <w:rFonts w:ascii="Times New Roman" w:hAnsi="Times New Roman" w:cs="Times New Roman"/>
                <w:sz w:val="24"/>
                <w:szCs w:val="24"/>
                <w:bdr w:val="single" w:sz="2" w:space="0" w:color="E5E7EB" w:frame="1"/>
              </w:rPr>
              <w:t> how to create a simple database schema</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proofErr w:type="gramStart"/>
            <w:r w:rsidRPr="00247205">
              <w:rPr>
                <w:rStyle w:val="Strong"/>
                <w:rFonts w:ascii="Times New Roman" w:hAnsi="Times New Roman" w:cs="Times New Roman"/>
                <w:sz w:val="24"/>
                <w:szCs w:val="24"/>
                <w:bdr w:val="single" w:sz="2" w:space="0" w:color="E5E7EB" w:frame="1"/>
              </w:rPr>
              <w:t>solve</w:t>
            </w:r>
            <w:proofErr w:type="gramEnd"/>
            <w:r w:rsidRPr="00247205">
              <w:rPr>
                <w:rFonts w:ascii="Times New Roman" w:hAnsi="Times New Roman" w:cs="Times New Roman"/>
                <w:sz w:val="24"/>
                <w:szCs w:val="24"/>
                <w:bdr w:val="single" w:sz="2" w:space="0" w:color="E5E7EB" w:frame="1"/>
              </w:rPr>
              <w:t> basic queries using SQL to retrieve specific data from a given database.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III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Artificial Intelligence</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key concepts related to artificial intelligence.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various problem-solving techniques along with their applications in real-world scenarios.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principles of game playing in AI and discuss their effectiveness in solving problems.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knowledge representation techniques to build a simple knowledge base for an intelligent agent.</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use of supervised learning algorithms.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Software Engineering</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key software engineering concepts and the various life cycle models.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the software life cycle model’s applicability in various project scenarios.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Apply requirements engineering techniques to gather and document software requirements effectively.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Analyze the effectiveness of different software processes in relation to project needs and constraints, enabling them to select the most appropriate model for a </w:t>
            </w:r>
            <w:r w:rsidRPr="00247205">
              <w:rPr>
                <w:rFonts w:ascii="Times New Roman" w:hAnsi="Times New Roman" w:cs="Times New Roman"/>
                <w:sz w:val="24"/>
                <w:szCs w:val="24"/>
                <w:lang w:val="en-US"/>
              </w:rPr>
              <w:lastRenderedPageBreak/>
              <w:t xml:space="preserve">given scenario.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Evaluate the impact of Agile methodologies on software development practices, assessing their strengths and weaknesses in terms of project management and team collaboration.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Operating System</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define key concepts related to operating systems, including application programs, system programs, and the functions of an operating system.</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Describe the architecture of operating systems, including subsystems (top layer, middle layer, </w:t>
            </w:r>
            <w:proofErr w:type="gramStart"/>
            <w:r w:rsidRPr="00247205">
              <w:rPr>
                <w:rFonts w:ascii="Times New Roman" w:hAnsi="Times New Roman" w:cs="Times New Roman"/>
                <w:sz w:val="24"/>
                <w:szCs w:val="24"/>
                <w:lang w:val="en-US"/>
              </w:rPr>
              <w:t>bottom</w:t>
            </w:r>
            <w:proofErr w:type="gramEnd"/>
            <w:r w:rsidRPr="00247205">
              <w:rPr>
                <w:rFonts w:ascii="Times New Roman" w:hAnsi="Times New Roman" w:cs="Times New Roman"/>
                <w:sz w:val="24"/>
                <w:szCs w:val="24"/>
                <w:lang w:val="en-US"/>
              </w:rPr>
              <w:t xml:space="preserve"> layer) and the bootstrap process.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differences between processes and threads, including their contexts, states, and management techniques.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CPU scheduling algorithms to manage processes effectively in various scenarios.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Utilize inter-process communication mechanisms to facilitate communication between processes.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Web Technologies (HTML,</w:t>
            </w:r>
          </w:p>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CSS, Java Script)</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create a basic web page using HTML, including the correct use of elements, tags, and attributes to structure content effectively.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CSS techniques to style web pages by utilizing various CSS properties and selectors, ensuring a visually appealing and user-friendly design.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Utilize JavaScript to enhance web forms </w:t>
            </w:r>
            <w:r w:rsidRPr="00247205">
              <w:rPr>
                <w:rFonts w:ascii="Times New Roman" w:hAnsi="Times New Roman" w:cs="Times New Roman"/>
                <w:sz w:val="24"/>
                <w:szCs w:val="24"/>
                <w:lang w:val="en-US"/>
              </w:rPr>
              <w:lastRenderedPageBreak/>
              <w:t>by implementing validation techniques, managing user input, and creating dynamic interactions within the web page.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client-server technology concepts by setting up a simple web server and configuring it to host a website.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Analyze and apply different internet protocols in practical scenarios to facilitate data transfer and communication over the internet.</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Programming in Java</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the fundamental principles of Object-Oriented Programming to design and implement Java classes and objects that model real-world scenarios.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declare and use various Java data types, variables, and operators, along with control to create dynamic and functional Java applications.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Design classes with appropriate methods and constructors in Java.</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exception handling mechanisms to manage errors gracefully in Java applications, ensuring robust program execution.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Create multithreaded programs in Java effectively.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IV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Information and Cyber security</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be able to explain the fundamental principles of information security, including information classification, policy frameworks, and role-based security.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be equipped to identify various security threats and </w:t>
            </w:r>
            <w:r w:rsidRPr="00247205">
              <w:rPr>
                <w:rFonts w:ascii="Times New Roman" w:hAnsi="Times New Roman" w:cs="Times New Roman"/>
                <w:sz w:val="24"/>
                <w:szCs w:val="24"/>
                <w:lang w:val="en-US"/>
              </w:rPr>
              <w:lastRenderedPageBreak/>
              <w:t xml:space="preserve">vulnerabilities, including intruders, malware, and specific threats to desktop and email security.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learn to implement effective security measures based on established best practices.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gain an understanding of security management concepts, including access control, intrusion detection systems, and the legal aspects of information security.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be able to describe and apply various cryptographic techniques, including symmetric and asymmetric key cryptography.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autoSpaceDE w:val="0"/>
              <w:autoSpaceDN w:val="0"/>
              <w:adjustRightInd w:val="0"/>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Human Values and Professional Ethics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Identify key concepts and principles of human values and professional ethics.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significance of ethical theories in the context of professional practices.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ethical decision-making frameworks to analyze case studies in various professional settings.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List the fundamental human rights recognized in international ethics.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impact of cultural differences on ethical decision-making</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jc w:val="center"/>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Programming in PHP</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list the basic syntax and structure of PHP code.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role of variables, data types, and operators in PHP.</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Demonstrate the ability to write simple </w:t>
            </w:r>
            <w:r w:rsidRPr="00247205">
              <w:rPr>
                <w:rFonts w:ascii="Times New Roman" w:hAnsi="Times New Roman" w:cs="Times New Roman"/>
                <w:sz w:val="24"/>
                <w:szCs w:val="24"/>
                <w:lang w:val="en-US"/>
              </w:rPr>
              <w:lastRenderedPageBreak/>
              <w:t>PHP scripts to perform basic tasks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Compare and contrast different PHP frameworks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Assess the performance and security implications of various coding practices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autoSpaceDE w:val="0"/>
              <w:autoSpaceDN w:val="0"/>
              <w:adjustRightInd w:val="0"/>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Unix Operating System and</w:t>
            </w:r>
          </w:p>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Shell Programming</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key Unix concepts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purpose and functionality of various Unix commands and their options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write basic shell scripts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Unix commands in real-world scenarios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Solve common problems encountered in Unix environments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autoSpaceDE w:val="0"/>
              <w:autoSpaceDN w:val="0"/>
              <w:adjustRightInd w:val="0"/>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Software Project</w:t>
            </w:r>
          </w:p>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Management System</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List and define key software project management terminology</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phases of the software development life cycle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use of project management tools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various software development methodologies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Summarize the roles and responsibilities of a software project manager within a team setting.</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jc w:val="center"/>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Software Testing</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Identify and define key concepts related to software quality and testing.</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Explain the role and objectives of software testing within the software </w:t>
            </w:r>
            <w:r w:rsidRPr="00247205">
              <w:rPr>
                <w:rFonts w:ascii="Times New Roman" w:hAnsi="Times New Roman" w:cs="Times New Roman"/>
                <w:sz w:val="24"/>
                <w:szCs w:val="24"/>
                <w:lang w:val="en-US"/>
              </w:rPr>
              <w:lastRenderedPageBreak/>
              <w:t>development lifecycle.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Discuss the differences between white-box and black-box testing techniques.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various test case selection strategies based on sources of information.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Implement a simple unit testing framework for a given software module.</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Cloud Computing</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To define key concepts related to cloud computing, including its definition, characteristics, and the different service models (</w:t>
            </w:r>
            <w:proofErr w:type="spellStart"/>
            <w:r w:rsidRPr="00247205">
              <w:rPr>
                <w:rFonts w:ascii="Times New Roman" w:hAnsi="Times New Roman" w:cs="Times New Roman"/>
                <w:sz w:val="24"/>
                <w:szCs w:val="24"/>
                <w:lang w:val="en-US"/>
              </w:rPr>
              <w:t>SaaS</w:t>
            </w:r>
            <w:proofErr w:type="spellEnd"/>
            <w:r w:rsidRPr="00247205">
              <w:rPr>
                <w:rFonts w:ascii="Times New Roman" w:hAnsi="Times New Roman" w:cs="Times New Roman"/>
                <w:sz w:val="24"/>
                <w:szCs w:val="24"/>
                <w:lang w:val="en-US"/>
              </w:rPr>
              <w:t xml:space="preserve">, </w:t>
            </w:r>
            <w:proofErr w:type="spellStart"/>
            <w:r w:rsidRPr="00247205">
              <w:rPr>
                <w:rFonts w:ascii="Times New Roman" w:hAnsi="Times New Roman" w:cs="Times New Roman"/>
                <w:sz w:val="24"/>
                <w:szCs w:val="24"/>
                <w:lang w:val="en-US"/>
              </w:rPr>
              <w:t>PaaS</w:t>
            </w:r>
            <w:proofErr w:type="spellEnd"/>
            <w:r w:rsidRPr="00247205">
              <w:rPr>
                <w:rFonts w:ascii="Times New Roman" w:hAnsi="Times New Roman" w:cs="Times New Roman"/>
                <w:sz w:val="24"/>
                <w:szCs w:val="24"/>
                <w:lang w:val="en-US"/>
              </w:rPr>
              <w:t xml:space="preserve">, </w:t>
            </w:r>
            <w:proofErr w:type="spellStart"/>
            <w:proofErr w:type="gramStart"/>
            <w:r w:rsidRPr="00247205">
              <w:rPr>
                <w:rFonts w:ascii="Times New Roman" w:hAnsi="Times New Roman" w:cs="Times New Roman"/>
                <w:sz w:val="24"/>
                <w:szCs w:val="24"/>
                <w:lang w:val="en-US"/>
              </w:rPr>
              <w:t>IaaS</w:t>
            </w:r>
            <w:proofErr w:type="spellEnd"/>
            <w:proofErr w:type="gramEnd"/>
            <w:r w:rsidRPr="00247205">
              <w:rPr>
                <w:rFonts w:ascii="Times New Roman" w:hAnsi="Times New Roman" w:cs="Times New Roman"/>
                <w:sz w:val="24"/>
                <w:szCs w:val="24"/>
                <w:lang w:val="en-US"/>
              </w:rPr>
              <w:t>). This outcome focuses on recalling and recognizing fundamental terminologies.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To explain the benefits and limitations of cloud computing in various organizational scenarios, demonstrating comprehension of how cloud solutions can impact business operations.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To deploy applications over cloud platforms such as Amazon EC2 and Google App Engine, applying their knowledge of cloud services to practical scenarios.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To compare and contrast different cloud service models (</w:t>
            </w:r>
            <w:proofErr w:type="spellStart"/>
            <w:r w:rsidRPr="00247205">
              <w:rPr>
                <w:rFonts w:ascii="Times New Roman" w:hAnsi="Times New Roman" w:cs="Times New Roman"/>
                <w:sz w:val="24"/>
                <w:szCs w:val="24"/>
                <w:lang w:val="en-US"/>
              </w:rPr>
              <w:t>SaaS</w:t>
            </w:r>
            <w:proofErr w:type="spellEnd"/>
            <w:r w:rsidRPr="00247205">
              <w:rPr>
                <w:rFonts w:ascii="Times New Roman" w:hAnsi="Times New Roman" w:cs="Times New Roman"/>
                <w:sz w:val="24"/>
                <w:szCs w:val="24"/>
                <w:lang w:val="en-US"/>
              </w:rPr>
              <w:t xml:space="preserve">, </w:t>
            </w:r>
            <w:proofErr w:type="spellStart"/>
            <w:r w:rsidRPr="00247205">
              <w:rPr>
                <w:rFonts w:ascii="Times New Roman" w:hAnsi="Times New Roman" w:cs="Times New Roman"/>
                <w:sz w:val="24"/>
                <w:szCs w:val="24"/>
                <w:lang w:val="en-US"/>
              </w:rPr>
              <w:t>PaaS</w:t>
            </w:r>
            <w:proofErr w:type="spellEnd"/>
            <w:r w:rsidRPr="00247205">
              <w:rPr>
                <w:rFonts w:ascii="Times New Roman" w:hAnsi="Times New Roman" w:cs="Times New Roman"/>
                <w:sz w:val="24"/>
                <w:szCs w:val="24"/>
                <w:lang w:val="en-US"/>
              </w:rPr>
              <w:t xml:space="preserve">, </w:t>
            </w:r>
            <w:proofErr w:type="spellStart"/>
            <w:proofErr w:type="gramStart"/>
            <w:r w:rsidRPr="00247205">
              <w:rPr>
                <w:rFonts w:ascii="Times New Roman" w:hAnsi="Times New Roman" w:cs="Times New Roman"/>
                <w:sz w:val="24"/>
                <w:szCs w:val="24"/>
                <w:lang w:val="en-US"/>
              </w:rPr>
              <w:t>IaaS</w:t>
            </w:r>
            <w:proofErr w:type="spellEnd"/>
            <w:proofErr w:type="gramEnd"/>
            <w:r w:rsidRPr="00247205">
              <w:rPr>
                <w:rFonts w:ascii="Times New Roman" w:hAnsi="Times New Roman" w:cs="Times New Roman"/>
                <w:sz w:val="24"/>
                <w:szCs w:val="24"/>
                <w:lang w:val="en-US"/>
              </w:rPr>
              <w:t>) and their respective platforms, analyzing their suitability for specific organizational needs.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To analyze the role of virtualization technologies in cloud computing, including hypervisors and their applications in enterprises, identifying </w:t>
            </w:r>
            <w:r w:rsidRPr="00247205">
              <w:rPr>
                <w:rFonts w:ascii="Times New Roman" w:hAnsi="Times New Roman" w:cs="Times New Roman"/>
                <w:sz w:val="24"/>
                <w:szCs w:val="24"/>
                <w:lang w:val="en-US"/>
              </w:rPr>
              <w:lastRenderedPageBreak/>
              <w:t xml:space="preserve">potential pitfalls associated with virtualization.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lastRenderedPageBreak/>
              <w:t xml:space="preserve">BCA VI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Computer Networks</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Define key concepts related to data communication, including the OSI reference model, TCP/IP model, and various network components. This outcome focuses on recalling fundamental terminologies and definitions.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functions of each layer in the OSI and TCP/IP models, demonstrating an understanding of how these layers interact and their roles in data communication.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Apply knowledge of routing algorithms to analyze different routing techniques such as shortest path routing and distance vector routing, illustrating their use in real-world networking scenarios.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Compare and contrast various network technologies, including Ethernet, Frame Relay, and Wireless LAN, evaluating their benefits and limitations in different organizational contexts.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design a simple data link layer protocol, incorporating flow control and error control techniques, and analyze its performance in a simulated environment.</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Android Programming</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Students will be able to list the main components of Android architecture, including Activities, Services, and Broadcast Receivers.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be able to describe how the </w:t>
            </w:r>
            <w:r w:rsidRPr="00247205">
              <w:rPr>
                <w:rFonts w:ascii="Times New Roman" w:hAnsi="Times New Roman" w:cs="Times New Roman"/>
                <w:sz w:val="24"/>
                <w:szCs w:val="24"/>
                <w:lang w:val="en-US"/>
              </w:rPr>
              <w:lastRenderedPageBreak/>
              <w:t>Open Handset Alliance contributes to the development and standardization of the Android platform.</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Students will be able to outline the stages of an Android application's lifecycle and explain how they affect application behavior.</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Students will be able to develop a basic Android application that includes user interface elements and responds to user interactions.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Students will be able to apply debugging techniques using tools like </w:t>
            </w:r>
            <w:proofErr w:type="spellStart"/>
            <w:r w:rsidRPr="00247205">
              <w:rPr>
                <w:rFonts w:ascii="Times New Roman" w:hAnsi="Times New Roman" w:cs="Times New Roman"/>
                <w:sz w:val="24"/>
                <w:szCs w:val="24"/>
                <w:lang w:val="en-US"/>
              </w:rPr>
              <w:t>LogCat</w:t>
            </w:r>
            <w:proofErr w:type="spellEnd"/>
            <w:r w:rsidRPr="00247205">
              <w:rPr>
                <w:rFonts w:ascii="Times New Roman" w:hAnsi="Times New Roman" w:cs="Times New Roman"/>
                <w:sz w:val="24"/>
                <w:szCs w:val="24"/>
                <w:lang w:val="en-US"/>
              </w:rPr>
              <w:t xml:space="preserve"> and DDMS to identify and resolve issues within an Android application.</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BCA VI </w:t>
            </w:r>
            <w:proofErr w:type="spellStart"/>
            <w:r w:rsidRPr="00247205">
              <w:rPr>
                <w:rFonts w:ascii="Times New Roman" w:hAnsi="Times New Roman" w:cs="Times New Roman"/>
                <w:sz w:val="24"/>
                <w:szCs w:val="24"/>
                <w:lang w:val="en-US"/>
              </w:rPr>
              <w:t>Sem</w:t>
            </w:r>
            <w:proofErr w:type="spellEnd"/>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r w:rsidRPr="00247205">
              <w:rPr>
                <w:rFonts w:ascii="Times New Roman" w:hAnsi="Times New Roman" w:cs="Times New Roman"/>
                <w:b/>
                <w:bCs/>
                <w:sz w:val="24"/>
                <w:szCs w:val="24"/>
                <w:lang w:val="en-US"/>
              </w:rPr>
              <w:t>Multimedia Technology</w:t>
            </w: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 1</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Identify and list the various multimedia elements such as text, images, sound, animation, and video used in multimedia applications.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CO2</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Explain the differences between mono and stereo sound, including their attributes and effects on multimedia experiences.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CO3</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Demonstrate the ability to create a simple multimedia presentation using PowerPoint, incorporating various elements like text, images, and sound.</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CO4</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Knowledge of sound file formats by selecting appropriate formats (e.g., WAV, MP3) for specific multimedia projects based on their characteristics.</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CO5</w:t>
            </w: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r w:rsidRPr="00247205">
              <w:rPr>
                <w:rFonts w:ascii="Times New Roman" w:hAnsi="Times New Roman" w:cs="Times New Roman"/>
                <w:sz w:val="24"/>
                <w:szCs w:val="24"/>
                <w:lang w:val="en-US"/>
              </w:rPr>
              <w:t xml:space="preserve">Identify and list the various multimedia elements such as text, images, sound, animation, and video used in multimedia </w:t>
            </w:r>
            <w:r w:rsidRPr="00247205">
              <w:rPr>
                <w:rFonts w:ascii="Times New Roman" w:hAnsi="Times New Roman" w:cs="Times New Roman"/>
                <w:sz w:val="24"/>
                <w:szCs w:val="24"/>
                <w:lang w:val="en-US"/>
              </w:rPr>
              <w:lastRenderedPageBreak/>
              <w:t xml:space="preserve">applications. </w:t>
            </w:r>
          </w:p>
        </w:tc>
      </w:tr>
      <w:tr w:rsidR="00B10241" w:rsidRPr="00247205" w:rsidTr="00717A3E">
        <w:trPr>
          <w:gridAfter w:val="1"/>
          <w:wAfter w:w="817" w:type="dxa"/>
        </w:trPr>
        <w:tc>
          <w:tcPr>
            <w:tcW w:w="1418" w:type="dxa"/>
          </w:tcPr>
          <w:p w:rsidR="00B10241" w:rsidRPr="00247205" w:rsidRDefault="00B10241" w:rsidP="00717A3E">
            <w:pPr>
              <w:spacing w:line="360" w:lineRule="auto"/>
              <w:rPr>
                <w:rFonts w:ascii="Times New Roman" w:hAnsi="Times New Roman" w:cs="Times New Roman"/>
                <w:sz w:val="24"/>
                <w:szCs w:val="24"/>
                <w:lang w:val="en-US"/>
              </w:rPr>
            </w:pPr>
          </w:p>
        </w:tc>
        <w:tc>
          <w:tcPr>
            <w:tcW w:w="1984" w:type="dxa"/>
          </w:tcPr>
          <w:p w:rsidR="00B10241" w:rsidRPr="00247205" w:rsidRDefault="00B10241" w:rsidP="00717A3E">
            <w:pPr>
              <w:spacing w:line="360" w:lineRule="auto"/>
              <w:rPr>
                <w:rFonts w:ascii="Times New Roman" w:hAnsi="Times New Roman" w:cs="Times New Roman"/>
                <w:b/>
                <w:bCs/>
                <w:sz w:val="24"/>
                <w:szCs w:val="24"/>
                <w:lang w:val="en-US"/>
              </w:rPr>
            </w:pPr>
          </w:p>
        </w:tc>
        <w:tc>
          <w:tcPr>
            <w:tcW w:w="709" w:type="dxa"/>
          </w:tcPr>
          <w:p w:rsidR="00B10241" w:rsidRPr="00247205" w:rsidRDefault="00B10241" w:rsidP="00717A3E">
            <w:pPr>
              <w:spacing w:line="360" w:lineRule="auto"/>
              <w:rPr>
                <w:rFonts w:ascii="Times New Roman" w:hAnsi="Times New Roman" w:cs="Times New Roman"/>
                <w:sz w:val="24"/>
                <w:szCs w:val="24"/>
                <w:lang w:val="en-US"/>
              </w:rPr>
            </w:pPr>
          </w:p>
        </w:tc>
        <w:tc>
          <w:tcPr>
            <w:tcW w:w="4314" w:type="dxa"/>
          </w:tcPr>
          <w:p w:rsidR="00B10241" w:rsidRPr="00247205" w:rsidRDefault="00B10241" w:rsidP="00717A3E">
            <w:pPr>
              <w:spacing w:line="360" w:lineRule="auto"/>
              <w:rPr>
                <w:rFonts w:ascii="Times New Roman" w:hAnsi="Times New Roman" w:cs="Times New Roman"/>
                <w:sz w:val="24"/>
                <w:szCs w:val="24"/>
                <w:lang w:val="en-US"/>
              </w:rPr>
            </w:pPr>
          </w:p>
        </w:tc>
      </w:tr>
    </w:tbl>
    <w:p w:rsidR="006D0889" w:rsidRPr="00B10241" w:rsidRDefault="006D0889">
      <w:pPr>
        <w:rPr>
          <w:rFonts w:ascii="Times New Roman" w:hAnsi="Times New Roman" w:cs="Times New Roman"/>
          <w:sz w:val="24"/>
        </w:rPr>
      </w:pPr>
      <w:bookmarkStart w:id="0" w:name="_GoBack"/>
      <w:bookmarkEnd w:id="0"/>
    </w:p>
    <w:sectPr w:rsidR="006D0889" w:rsidRPr="00B10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62B6"/>
    <w:multiLevelType w:val="hybridMultilevel"/>
    <w:tmpl w:val="64EA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E3189"/>
    <w:multiLevelType w:val="hybridMultilevel"/>
    <w:tmpl w:val="157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638AE"/>
    <w:multiLevelType w:val="hybridMultilevel"/>
    <w:tmpl w:val="5BCE5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C09F1"/>
    <w:multiLevelType w:val="hybridMultilevel"/>
    <w:tmpl w:val="0EA29BD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C2E67"/>
    <w:multiLevelType w:val="multilevel"/>
    <w:tmpl w:val="D568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566E9"/>
    <w:multiLevelType w:val="hybridMultilevel"/>
    <w:tmpl w:val="F45E3D02"/>
    <w:lvl w:ilvl="0" w:tplc="54640D56">
      <w:start w:val="1"/>
      <w:numFmt w:val="low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6">
    <w:nsid w:val="1B15216E"/>
    <w:multiLevelType w:val="hybridMultilevel"/>
    <w:tmpl w:val="4CB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A0B4F"/>
    <w:multiLevelType w:val="hybridMultilevel"/>
    <w:tmpl w:val="235CCBC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1FE432A6"/>
    <w:multiLevelType w:val="hybridMultilevel"/>
    <w:tmpl w:val="9800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C3F46"/>
    <w:multiLevelType w:val="multilevel"/>
    <w:tmpl w:val="2E8E5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490E7D"/>
    <w:multiLevelType w:val="hybridMultilevel"/>
    <w:tmpl w:val="22DEEC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A54D4"/>
    <w:multiLevelType w:val="hybridMultilevel"/>
    <w:tmpl w:val="1EA0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D1987"/>
    <w:multiLevelType w:val="hybridMultilevel"/>
    <w:tmpl w:val="A39056FC"/>
    <w:lvl w:ilvl="0" w:tplc="0409000F">
      <w:start w:val="1"/>
      <w:numFmt w:val="decimal"/>
      <w:lvlText w:val="%1."/>
      <w:lvlJc w:val="left"/>
      <w:pPr>
        <w:ind w:left="840" w:hanging="360"/>
      </w:pPr>
    </w:lvl>
    <w:lvl w:ilvl="1" w:tplc="91F04DBE">
      <w:start w:val="1"/>
      <w:numFmt w:val="decimal"/>
      <w:lvlText w:val="%2)"/>
      <w:lvlJc w:val="left"/>
      <w:pPr>
        <w:ind w:left="1560" w:hanging="360"/>
      </w:pPr>
      <w:rPr>
        <w:rFonts w:hint="default"/>
        <w:b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28C43111"/>
    <w:multiLevelType w:val="hybridMultilevel"/>
    <w:tmpl w:val="082A6EDA"/>
    <w:lvl w:ilvl="0" w:tplc="0FBAD7EE">
      <w:start w:val="1"/>
      <w:numFmt w:val="decimal"/>
      <w:lvlText w:val="%1."/>
      <w:lvlJc w:val="left"/>
      <w:pPr>
        <w:ind w:left="720" w:hanging="360"/>
      </w:pPr>
      <w:rPr>
        <w:rFonts w:ascii="Calibri" w:hAnsi="Calibri" w:cs="Calibri"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730D9"/>
    <w:multiLevelType w:val="hybridMultilevel"/>
    <w:tmpl w:val="FC0E6CDE"/>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5">
    <w:nsid w:val="2C9F1965"/>
    <w:multiLevelType w:val="hybridMultilevel"/>
    <w:tmpl w:val="CAF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26943"/>
    <w:multiLevelType w:val="hybridMultilevel"/>
    <w:tmpl w:val="7F02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50167"/>
    <w:multiLevelType w:val="hybridMultilevel"/>
    <w:tmpl w:val="7810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22AE3"/>
    <w:multiLevelType w:val="hybridMultilevel"/>
    <w:tmpl w:val="EB8C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82D2A"/>
    <w:multiLevelType w:val="hybridMultilevel"/>
    <w:tmpl w:val="A014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F04A25"/>
    <w:multiLevelType w:val="hybridMultilevel"/>
    <w:tmpl w:val="4D42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80C16"/>
    <w:multiLevelType w:val="hybridMultilevel"/>
    <w:tmpl w:val="0AD4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771FB"/>
    <w:multiLevelType w:val="multilevel"/>
    <w:tmpl w:val="E98095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FC64C9"/>
    <w:multiLevelType w:val="hybridMultilevel"/>
    <w:tmpl w:val="87DC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E3180"/>
    <w:multiLevelType w:val="hybridMultilevel"/>
    <w:tmpl w:val="9522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D37F8"/>
    <w:multiLevelType w:val="hybridMultilevel"/>
    <w:tmpl w:val="D7044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FD4C78"/>
    <w:multiLevelType w:val="hybridMultilevel"/>
    <w:tmpl w:val="B9C0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C3D6F"/>
    <w:multiLevelType w:val="hybridMultilevel"/>
    <w:tmpl w:val="2E0E2A16"/>
    <w:lvl w:ilvl="0" w:tplc="FE7A280A">
      <w:start w:val="1"/>
      <w:numFmt w:val="decimal"/>
      <w:lvlText w:val="%1."/>
      <w:lvlJc w:val="left"/>
      <w:pPr>
        <w:ind w:left="420" w:hanging="240"/>
      </w:pPr>
      <w:rPr>
        <w:rFonts w:ascii="Times New Roman" w:eastAsia="Times New Roman" w:hAnsi="Times New Roman" w:cs="Times New Roman" w:hint="default"/>
        <w:w w:val="100"/>
        <w:sz w:val="24"/>
        <w:szCs w:val="24"/>
        <w:lang w:val="en-US" w:eastAsia="en-US" w:bidi="ar-SA"/>
      </w:rPr>
    </w:lvl>
    <w:lvl w:ilvl="1" w:tplc="8B20E6D8">
      <w:numFmt w:val="bullet"/>
      <w:lvlText w:val=""/>
      <w:lvlJc w:val="left"/>
      <w:pPr>
        <w:ind w:left="840" w:hanging="360"/>
      </w:pPr>
      <w:rPr>
        <w:rFonts w:ascii="Symbol" w:eastAsia="Symbol" w:hAnsi="Symbol" w:cs="Symbol" w:hint="default"/>
        <w:w w:val="100"/>
        <w:sz w:val="24"/>
        <w:szCs w:val="24"/>
        <w:lang w:val="en-US" w:eastAsia="en-US" w:bidi="ar-SA"/>
      </w:rPr>
    </w:lvl>
    <w:lvl w:ilvl="2" w:tplc="776ABABE">
      <w:numFmt w:val="bullet"/>
      <w:lvlText w:val="•"/>
      <w:lvlJc w:val="left"/>
      <w:pPr>
        <w:ind w:left="1827" w:hanging="360"/>
      </w:pPr>
      <w:rPr>
        <w:rFonts w:hint="default"/>
        <w:lang w:val="en-US" w:eastAsia="en-US" w:bidi="ar-SA"/>
      </w:rPr>
    </w:lvl>
    <w:lvl w:ilvl="3" w:tplc="9FC85ACE">
      <w:numFmt w:val="bullet"/>
      <w:lvlText w:val="•"/>
      <w:lvlJc w:val="left"/>
      <w:pPr>
        <w:ind w:left="2814" w:hanging="360"/>
      </w:pPr>
      <w:rPr>
        <w:rFonts w:hint="default"/>
        <w:lang w:val="en-US" w:eastAsia="en-US" w:bidi="ar-SA"/>
      </w:rPr>
    </w:lvl>
    <w:lvl w:ilvl="4" w:tplc="EAA444A0">
      <w:numFmt w:val="bullet"/>
      <w:lvlText w:val="•"/>
      <w:lvlJc w:val="left"/>
      <w:pPr>
        <w:ind w:left="3802" w:hanging="360"/>
      </w:pPr>
      <w:rPr>
        <w:rFonts w:hint="default"/>
        <w:lang w:val="en-US" w:eastAsia="en-US" w:bidi="ar-SA"/>
      </w:rPr>
    </w:lvl>
    <w:lvl w:ilvl="5" w:tplc="41B4FC92">
      <w:numFmt w:val="bullet"/>
      <w:lvlText w:val="•"/>
      <w:lvlJc w:val="left"/>
      <w:pPr>
        <w:ind w:left="4789" w:hanging="360"/>
      </w:pPr>
      <w:rPr>
        <w:rFonts w:hint="default"/>
        <w:lang w:val="en-US" w:eastAsia="en-US" w:bidi="ar-SA"/>
      </w:rPr>
    </w:lvl>
    <w:lvl w:ilvl="6" w:tplc="29305BAA">
      <w:numFmt w:val="bullet"/>
      <w:lvlText w:val="•"/>
      <w:lvlJc w:val="left"/>
      <w:pPr>
        <w:ind w:left="5776" w:hanging="360"/>
      </w:pPr>
      <w:rPr>
        <w:rFonts w:hint="default"/>
        <w:lang w:val="en-US" w:eastAsia="en-US" w:bidi="ar-SA"/>
      </w:rPr>
    </w:lvl>
    <w:lvl w:ilvl="7" w:tplc="16B8CF56">
      <w:numFmt w:val="bullet"/>
      <w:lvlText w:val="•"/>
      <w:lvlJc w:val="left"/>
      <w:pPr>
        <w:ind w:left="6764" w:hanging="360"/>
      </w:pPr>
      <w:rPr>
        <w:rFonts w:hint="default"/>
        <w:lang w:val="en-US" w:eastAsia="en-US" w:bidi="ar-SA"/>
      </w:rPr>
    </w:lvl>
    <w:lvl w:ilvl="8" w:tplc="BFDA947E">
      <w:numFmt w:val="bullet"/>
      <w:lvlText w:val="•"/>
      <w:lvlJc w:val="left"/>
      <w:pPr>
        <w:ind w:left="7751" w:hanging="360"/>
      </w:pPr>
      <w:rPr>
        <w:rFonts w:hint="default"/>
        <w:lang w:val="en-US" w:eastAsia="en-US" w:bidi="ar-SA"/>
      </w:rPr>
    </w:lvl>
  </w:abstractNum>
  <w:abstractNum w:abstractNumId="28">
    <w:nsid w:val="50650715"/>
    <w:multiLevelType w:val="hybridMultilevel"/>
    <w:tmpl w:val="CC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419E0"/>
    <w:multiLevelType w:val="hybridMultilevel"/>
    <w:tmpl w:val="CAAE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9B1479"/>
    <w:multiLevelType w:val="hybridMultilevel"/>
    <w:tmpl w:val="4B64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1791F"/>
    <w:multiLevelType w:val="hybridMultilevel"/>
    <w:tmpl w:val="D8C4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01DC3"/>
    <w:multiLevelType w:val="hybridMultilevel"/>
    <w:tmpl w:val="0C0C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A3A36"/>
    <w:multiLevelType w:val="hybridMultilevel"/>
    <w:tmpl w:val="D75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3A4989"/>
    <w:multiLevelType w:val="hybridMultilevel"/>
    <w:tmpl w:val="B5368FA0"/>
    <w:lvl w:ilvl="0" w:tplc="7D34B042">
      <w:numFmt w:val="bullet"/>
      <w:lvlText w:val=""/>
      <w:lvlJc w:val="left"/>
      <w:pPr>
        <w:ind w:left="662" w:hanging="180"/>
      </w:pPr>
      <w:rPr>
        <w:rFonts w:hint="default"/>
        <w:w w:val="100"/>
        <w:lang w:val="en-US" w:eastAsia="en-US" w:bidi="ar-SA"/>
      </w:rPr>
    </w:lvl>
    <w:lvl w:ilvl="1" w:tplc="86480B9E">
      <w:numFmt w:val="bullet"/>
      <w:lvlText w:val=""/>
      <w:lvlJc w:val="left"/>
      <w:pPr>
        <w:ind w:left="751" w:hanging="360"/>
      </w:pPr>
      <w:rPr>
        <w:rFonts w:hint="default"/>
        <w:w w:val="100"/>
        <w:lang w:val="en-US" w:eastAsia="en-US" w:bidi="ar-SA"/>
      </w:rPr>
    </w:lvl>
    <w:lvl w:ilvl="2" w:tplc="F6C2077A">
      <w:numFmt w:val="bullet"/>
      <w:lvlText w:val=""/>
      <w:lvlJc w:val="left"/>
      <w:pPr>
        <w:ind w:left="842" w:hanging="360"/>
      </w:pPr>
      <w:rPr>
        <w:rFonts w:ascii="Symbol" w:eastAsia="Symbol" w:hAnsi="Symbol" w:cs="Symbol" w:hint="default"/>
        <w:w w:val="99"/>
        <w:sz w:val="20"/>
        <w:szCs w:val="20"/>
        <w:lang w:val="en-US" w:eastAsia="en-US" w:bidi="ar-SA"/>
      </w:rPr>
    </w:lvl>
    <w:lvl w:ilvl="3" w:tplc="209A3C44">
      <w:numFmt w:val="bullet"/>
      <w:lvlText w:val="•"/>
      <w:lvlJc w:val="left"/>
      <w:pPr>
        <w:ind w:left="940" w:hanging="360"/>
      </w:pPr>
      <w:rPr>
        <w:rFonts w:hint="default"/>
        <w:lang w:val="en-US" w:eastAsia="en-US" w:bidi="ar-SA"/>
      </w:rPr>
    </w:lvl>
    <w:lvl w:ilvl="4" w:tplc="6B340D98">
      <w:numFmt w:val="bullet"/>
      <w:lvlText w:val="•"/>
      <w:lvlJc w:val="left"/>
      <w:pPr>
        <w:ind w:left="2377" w:hanging="360"/>
      </w:pPr>
      <w:rPr>
        <w:rFonts w:hint="default"/>
        <w:lang w:val="en-US" w:eastAsia="en-US" w:bidi="ar-SA"/>
      </w:rPr>
    </w:lvl>
    <w:lvl w:ilvl="5" w:tplc="D338C416">
      <w:numFmt w:val="bullet"/>
      <w:lvlText w:val="•"/>
      <w:lvlJc w:val="left"/>
      <w:pPr>
        <w:ind w:left="3814" w:hanging="360"/>
      </w:pPr>
      <w:rPr>
        <w:rFonts w:hint="default"/>
        <w:lang w:val="en-US" w:eastAsia="en-US" w:bidi="ar-SA"/>
      </w:rPr>
    </w:lvl>
    <w:lvl w:ilvl="6" w:tplc="39D6310E">
      <w:numFmt w:val="bullet"/>
      <w:lvlText w:val="•"/>
      <w:lvlJc w:val="left"/>
      <w:pPr>
        <w:ind w:left="5251" w:hanging="360"/>
      </w:pPr>
      <w:rPr>
        <w:rFonts w:hint="default"/>
        <w:lang w:val="en-US" w:eastAsia="en-US" w:bidi="ar-SA"/>
      </w:rPr>
    </w:lvl>
    <w:lvl w:ilvl="7" w:tplc="2DC89C1C">
      <w:numFmt w:val="bullet"/>
      <w:lvlText w:val="•"/>
      <w:lvlJc w:val="left"/>
      <w:pPr>
        <w:ind w:left="6688" w:hanging="360"/>
      </w:pPr>
      <w:rPr>
        <w:rFonts w:hint="default"/>
        <w:lang w:val="en-US" w:eastAsia="en-US" w:bidi="ar-SA"/>
      </w:rPr>
    </w:lvl>
    <w:lvl w:ilvl="8" w:tplc="715EA046">
      <w:numFmt w:val="bullet"/>
      <w:lvlText w:val="•"/>
      <w:lvlJc w:val="left"/>
      <w:pPr>
        <w:ind w:left="8125" w:hanging="360"/>
      </w:pPr>
      <w:rPr>
        <w:rFonts w:hint="default"/>
        <w:lang w:val="en-US" w:eastAsia="en-US" w:bidi="ar-SA"/>
      </w:rPr>
    </w:lvl>
  </w:abstractNum>
  <w:abstractNum w:abstractNumId="35">
    <w:nsid w:val="5BAC2209"/>
    <w:multiLevelType w:val="hybridMultilevel"/>
    <w:tmpl w:val="F522C71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nsid w:val="5C8363C1"/>
    <w:multiLevelType w:val="hybridMultilevel"/>
    <w:tmpl w:val="0B90F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DC7634D"/>
    <w:multiLevelType w:val="hybridMultilevel"/>
    <w:tmpl w:val="7DC69CAA"/>
    <w:lvl w:ilvl="0" w:tplc="C6BCC60A">
      <w:numFmt w:val="bullet"/>
      <w:lvlText w:val="•"/>
      <w:lvlJc w:val="left"/>
      <w:pPr>
        <w:ind w:left="751" w:hanging="361"/>
      </w:pPr>
      <w:rPr>
        <w:rFonts w:hint="default"/>
        <w:w w:val="100"/>
        <w:lang w:val="en-US" w:eastAsia="en-US" w:bidi="ar-SA"/>
      </w:rPr>
    </w:lvl>
    <w:lvl w:ilvl="1" w:tplc="01C07C2C">
      <w:numFmt w:val="bullet"/>
      <w:lvlText w:val=""/>
      <w:lvlJc w:val="left"/>
      <w:pPr>
        <w:ind w:left="840" w:hanging="360"/>
      </w:pPr>
      <w:rPr>
        <w:rFonts w:hint="default"/>
        <w:w w:val="100"/>
        <w:lang w:val="en-US" w:eastAsia="en-US" w:bidi="ar-SA"/>
      </w:rPr>
    </w:lvl>
    <w:lvl w:ilvl="2" w:tplc="18A8532A">
      <w:numFmt w:val="bullet"/>
      <w:lvlText w:val="•"/>
      <w:lvlJc w:val="left"/>
      <w:pPr>
        <w:ind w:left="1827" w:hanging="360"/>
      </w:pPr>
      <w:rPr>
        <w:rFonts w:hint="default"/>
        <w:lang w:val="en-US" w:eastAsia="en-US" w:bidi="ar-SA"/>
      </w:rPr>
    </w:lvl>
    <w:lvl w:ilvl="3" w:tplc="0A38852C">
      <w:numFmt w:val="bullet"/>
      <w:lvlText w:val="•"/>
      <w:lvlJc w:val="left"/>
      <w:pPr>
        <w:ind w:left="2814" w:hanging="360"/>
      </w:pPr>
      <w:rPr>
        <w:rFonts w:hint="default"/>
        <w:lang w:val="en-US" w:eastAsia="en-US" w:bidi="ar-SA"/>
      </w:rPr>
    </w:lvl>
    <w:lvl w:ilvl="4" w:tplc="51ACCE08">
      <w:numFmt w:val="bullet"/>
      <w:lvlText w:val="•"/>
      <w:lvlJc w:val="left"/>
      <w:pPr>
        <w:ind w:left="3802" w:hanging="360"/>
      </w:pPr>
      <w:rPr>
        <w:rFonts w:hint="default"/>
        <w:lang w:val="en-US" w:eastAsia="en-US" w:bidi="ar-SA"/>
      </w:rPr>
    </w:lvl>
    <w:lvl w:ilvl="5" w:tplc="C7D4A8F0">
      <w:numFmt w:val="bullet"/>
      <w:lvlText w:val="•"/>
      <w:lvlJc w:val="left"/>
      <w:pPr>
        <w:ind w:left="4789" w:hanging="360"/>
      </w:pPr>
      <w:rPr>
        <w:rFonts w:hint="default"/>
        <w:lang w:val="en-US" w:eastAsia="en-US" w:bidi="ar-SA"/>
      </w:rPr>
    </w:lvl>
    <w:lvl w:ilvl="6" w:tplc="8498580C">
      <w:numFmt w:val="bullet"/>
      <w:lvlText w:val="•"/>
      <w:lvlJc w:val="left"/>
      <w:pPr>
        <w:ind w:left="5776" w:hanging="360"/>
      </w:pPr>
      <w:rPr>
        <w:rFonts w:hint="default"/>
        <w:lang w:val="en-US" w:eastAsia="en-US" w:bidi="ar-SA"/>
      </w:rPr>
    </w:lvl>
    <w:lvl w:ilvl="7" w:tplc="1EC865F2">
      <w:numFmt w:val="bullet"/>
      <w:lvlText w:val="•"/>
      <w:lvlJc w:val="left"/>
      <w:pPr>
        <w:ind w:left="6764" w:hanging="360"/>
      </w:pPr>
      <w:rPr>
        <w:rFonts w:hint="default"/>
        <w:lang w:val="en-US" w:eastAsia="en-US" w:bidi="ar-SA"/>
      </w:rPr>
    </w:lvl>
    <w:lvl w:ilvl="8" w:tplc="8206B530">
      <w:numFmt w:val="bullet"/>
      <w:lvlText w:val="•"/>
      <w:lvlJc w:val="left"/>
      <w:pPr>
        <w:ind w:left="7751" w:hanging="360"/>
      </w:pPr>
      <w:rPr>
        <w:rFonts w:hint="default"/>
        <w:lang w:val="en-US" w:eastAsia="en-US" w:bidi="ar-SA"/>
      </w:rPr>
    </w:lvl>
  </w:abstractNum>
  <w:abstractNum w:abstractNumId="38">
    <w:nsid w:val="5E3B4AEB"/>
    <w:multiLevelType w:val="hybridMultilevel"/>
    <w:tmpl w:val="ACCE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7E1879"/>
    <w:multiLevelType w:val="hybridMultilevel"/>
    <w:tmpl w:val="1C5C4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E12652"/>
    <w:multiLevelType w:val="hybridMultilevel"/>
    <w:tmpl w:val="9E629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17174D"/>
    <w:multiLevelType w:val="hybridMultilevel"/>
    <w:tmpl w:val="4906F28A"/>
    <w:lvl w:ilvl="0" w:tplc="4DB0E4A2">
      <w:start w:val="4"/>
      <w:numFmt w:val="decimal"/>
      <w:lvlText w:val="%1."/>
      <w:lvlJc w:val="left"/>
      <w:pPr>
        <w:ind w:left="660" w:hanging="360"/>
      </w:pPr>
      <w:rPr>
        <w:rFonts w:ascii="Times New Roman" w:eastAsia="Times New Roman" w:hAnsi="Times New Roman" w:cs="Times New Roman" w:hint="default"/>
        <w:color w:val="1F202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25170"/>
    <w:multiLevelType w:val="hybridMultilevel"/>
    <w:tmpl w:val="0F2A2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AE0850"/>
    <w:multiLevelType w:val="hybridMultilevel"/>
    <w:tmpl w:val="4E6A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7006C8"/>
    <w:multiLevelType w:val="hybridMultilevel"/>
    <w:tmpl w:val="CC5C9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177DBB"/>
    <w:multiLevelType w:val="hybridMultilevel"/>
    <w:tmpl w:val="AB9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EA446A"/>
    <w:multiLevelType w:val="hybridMultilevel"/>
    <w:tmpl w:val="8D94E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6C14BA"/>
    <w:multiLevelType w:val="hybridMultilevel"/>
    <w:tmpl w:val="D1FE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AD351E"/>
    <w:multiLevelType w:val="hybridMultilevel"/>
    <w:tmpl w:val="16A06AA0"/>
    <w:lvl w:ilvl="0" w:tplc="5E787AD4">
      <w:start w:val="1"/>
      <w:numFmt w:val="decimal"/>
      <w:lvlText w:val="%1."/>
      <w:lvlJc w:val="left"/>
      <w:pPr>
        <w:ind w:left="8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8"/>
  </w:num>
  <w:num w:numId="3">
    <w:abstractNumId w:val="14"/>
  </w:num>
  <w:num w:numId="4">
    <w:abstractNumId w:val="25"/>
  </w:num>
  <w:num w:numId="5">
    <w:abstractNumId w:val="4"/>
  </w:num>
  <w:num w:numId="6">
    <w:abstractNumId w:val="9"/>
  </w:num>
  <w:num w:numId="7">
    <w:abstractNumId w:val="36"/>
  </w:num>
  <w:num w:numId="8">
    <w:abstractNumId w:val="15"/>
  </w:num>
  <w:num w:numId="9">
    <w:abstractNumId w:val="31"/>
  </w:num>
  <w:num w:numId="10">
    <w:abstractNumId w:val="46"/>
  </w:num>
  <w:num w:numId="11">
    <w:abstractNumId w:val="13"/>
  </w:num>
  <w:num w:numId="12">
    <w:abstractNumId w:val="19"/>
  </w:num>
  <w:num w:numId="13">
    <w:abstractNumId w:val="18"/>
  </w:num>
  <w:num w:numId="14">
    <w:abstractNumId w:val="27"/>
  </w:num>
  <w:num w:numId="15">
    <w:abstractNumId w:val="35"/>
  </w:num>
  <w:num w:numId="16">
    <w:abstractNumId w:val="45"/>
  </w:num>
  <w:num w:numId="17">
    <w:abstractNumId w:val="1"/>
  </w:num>
  <w:num w:numId="18">
    <w:abstractNumId w:val="16"/>
  </w:num>
  <w:num w:numId="19">
    <w:abstractNumId w:val="22"/>
  </w:num>
  <w:num w:numId="20">
    <w:abstractNumId w:val="34"/>
  </w:num>
  <w:num w:numId="21">
    <w:abstractNumId w:val="12"/>
  </w:num>
  <w:num w:numId="22">
    <w:abstractNumId w:val="41"/>
  </w:num>
  <w:num w:numId="23">
    <w:abstractNumId w:val="39"/>
  </w:num>
  <w:num w:numId="24">
    <w:abstractNumId w:val="32"/>
  </w:num>
  <w:num w:numId="25">
    <w:abstractNumId w:val="28"/>
  </w:num>
  <w:num w:numId="26">
    <w:abstractNumId w:val="10"/>
  </w:num>
  <w:num w:numId="27">
    <w:abstractNumId w:val="48"/>
  </w:num>
  <w:num w:numId="28">
    <w:abstractNumId w:val="42"/>
  </w:num>
  <w:num w:numId="29">
    <w:abstractNumId w:val="44"/>
  </w:num>
  <w:num w:numId="30">
    <w:abstractNumId w:val="2"/>
  </w:num>
  <w:num w:numId="31">
    <w:abstractNumId w:val="29"/>
  </w:num>
  <w:num w:numId="32">
    <w:abstractNumId w:val="24"/>
  </w:num>
  <w:num w:numId="33">
    <w:abstractNumId w:val="30"/>
  </w:num>
  <w:num w:numId="34">
    <w:abstractNumId w:val="37"/>
  </w:num>
  <w:num w:numId="35">
    <w:abstractNumId w:val="47"/>
  </w:num>
  <w:num w:numId="36">
    <w:abstractNumId w:val="38"/>
  </w:num>
  <w:num w:numId="37">
    <w:abstractNumId w:val="7"/>
  </w:num>
  <w:num w:numId="38">
    <w:abstractNumId w:val="33"/>
  </w:num>
  <w:num w:numId="39">
    <w:abstractNumId w:val="26"/>
  </w:num>
  <w:num w:numId="40">
    <w:abstractNumId w:val="6"/>
  </w:num>
  <w:num w:numId="41">
    <w:abstractNumId w:val="43"/>
  </w:num>
  <w:num w:numId="42">
    <w:abstractNumId w:val="23"/>
  </w:num>
  <w:num w:numId="43">
    <w:abstractNumId w:val="40"/>
  </w:num>
  <w:num w:numId="44">
    <w:abstractNumId w:val="0"/>
  </w:num>
  <w:num w:numId="45">
    <w:abstractNumId w:val="3"/>
  </w:num>
  <w:num w:numId="46">
    <w:abstractNumId w:val="20"/>
  </w:num>
  <w:num w:numId="47">
    <w:abstractNumId w:val="11"/>
  </w:num>
  <w:num w:numId="48">
    <w:abstractNumId w:val="1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4D"/>
    <w:rsid w:val="0041194D"/>
    <w:rsid w:val="00677D4E"/>
    <w:rsid w:val="006D0889"/>
    <w:rsid w:val="00B10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41"/>
  </w:style>
  <w:style w:type="paragraph" w:styleId="Heading2">
    <w:name w:val="heading 2"/>
    <w:basedOn w:val="Normal"/>
    <w:link w:val="Heading2Char"/>
    <w:uiPriority w:val="9"/>
    <w:qFormat/>
    <w:rsid w:val="00B10241"/>
    <w:pPr>
      <w:spacing w:before="100" w:beforeAutospacing="1" w:after="100" w:afterAutospacing="1" w:line="240" w:lineRule="auto"/>
      <w:outlineLvl w:val="1"/>
    </w:pPr>
    <w:rPr>
      <w:rFonts w:ascii="Times New Roman" w:eastAsia="Times New Roman" w:hAnsi="Times New Roman" w:cs="Times New Roman"/>
      <w:b/>
      <w:bCs/>
      <w:sz w:val="36"/>
      <w:szCs w:val="36"/>
      <w:lang w:val="en-US" w:bidi="hi-IN"/>
    </w:rPr>
  </w:style>
  <w:style w:type="paragraph" w:styleId="Heading3">
    <w:name w:val="heading 3"/>
    <w:basedOn w:val="Normal"/>
    <w:link w:val="Heading3Char"/>
    <w:uiPriority w:val="1"/>
    <w:qFormat/>
    <w:rsid w:val="00B10241"/>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241"/>
    <w:rPr>
      <w:rFonts w:ascii="Times New Roman" w:eastAsia="Times New Roman" w:hAnsi="Times New Roman" w:cs="Times New Roman"/>
      <w:b/>
      <w:bCs/>
      <w:sz w:val="36"/>
      <w:szCs w:val="36"/>
      <w:lang w:val="en-US" w:bidi="hi-IN"/>
    </w:rPr>
  </w:style>
  <w:style w:type="character" w:customStyle="1" w:styleId="Heading3Char">
    <w:name w:val="Heading 3 Char"/>
    <w:basedOn w:val="DefaultParagraphFont"/>
    <w:link w:val="Heading3"/>
    <w:uiPriority w:val="1"/>
    <w:rsid w:val="00B10241"/>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B1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41"/>
  </w:style>
  <w:style w:type="paragraph" w:styleId="Footer">
    <w:name w:val="footer"/>
    <w:basedOn w:val="Normal"/>
    <w:link w:val="FooterChar"/>
    <w:uiPriority w:val="99"/>
    <w:unhideWhenUsed/>
    <w:rsid w:val="00B1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41"/>
  </w:style>
  <w:style w:type="paragraph" w:styleId="BalloonText">
    <w:name w:val="Balloon Text"/>
    <w:basedOn w:val="Normal"/>
    <w:link w:val="BalloonTextChar"/>
    <w:uiPriority w:val="99"/>
    <w:semiHidden/>
    <w:unhideWhenUsed/>
    <w:rsid w:val="00B1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41"/>
    <w:rPr>
      <w:rFonts w:ascii="Tahoma" w:hAnsi="Tahoma" w:cs="Tahoma"/>
      <w:sz w:val="16"/>
      <w:szCs w:val="16"/>
    </w:rPr>
  </w:style>
  <w:style w:type="table" w:styleId="TableGrid">
    <w:name w:val="Table Grid"/>
    <w:basedOn w:val="TableNormal"/>
    <w:uiPriority w:val="59"/>
    <w:rsid w:val="00B1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10241"/>
    <w:pPr>
      <w:ind w:left="720"/>
      <w:contextualSpacing/>
    </w:pPr>
  </w:style>
  <w:style w:type="character" w:customStyle="1" w:styleId="ListParagraphChar">
    <w:name w:val="List Paragraph Char"/>
    <w:basedOn w:val="DefaultParagraphFont"/>
    <w:link w:val="ListParagraph"/>
    <w:uiPriority w:val="34"/>
    <w:rsid w:val="00B10241"/>
  </w:style>
  <w:style w:type="character" w:styleId="Strong">
    <w:name w:val="Strong"/>
    <w:basedOn w:val="DefaultParagraphFont"/>
    <w:uiPriority w:val="22"/>
    <w:qFormat/>
    <w:rsid w:val="00B10241"/>
    <w:rPr>
      <w:b/>
      <w:bCs/>
    </w:rPr>
  </w:style>
  <w:style w:type="paragraph" w:customStyle="1" w:styleId="TableParagraph">
    <w:name w:val="Table Paragraph"/>
    <w:basedOn w:val="Normal"/>
    <w:uiPriority w:val="1"/>
    <w:qFormat/>
    <w:rsid w:val="00B10241"/>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B10241"/>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BodyTextChar">
    <w:name w:val="Body Text Char"/>
    <w:basedOn w:val="DefaultParagraphFont"/>
    <w:link w:val="BodyText"/>
    <w:uiPriority w:val="1"/>
    <w:rsid w:val="00B10241"/>
    <w:rPr>
      <w:rFonts w:ascii="Bookman Old Style" w:eastAsia="Bookman Old Style" w:hAnsi="Bookman Old Style" w:cs="Bookman Old Style"/>
      <w:lang w:val="en-US"/>
    </w:rPr>
  </w:style>
  <w:style w:type="character" w:customStyle="1" w:styleId="fontstyle01">
    <w:name w:val="fontstyle01"/>
    <w:basedOn w:val="DefaultParagraphFont"/>
    <w:rsid w:val="00B10241"/>
    <w:rPr>
      <w:rFonts w:ascii="TimesNewRomanPSMT" w:hAnsi="TimesNewRomanPSMT" w:hint="default"/>
      <w:b w:val="0"/>
      <w:bCs w:val="0"/>
      <w:i w:val="0"/>
      <w:iCs w:val="0"/>
      <w:color w:val="000000"/>
      <w:sz w:val="22"/>
      <w:szCs w:val="22"/>
    </w:rPr>
  </w:style>
  <w:style w:type="paragraph" w:customStyle="1" w:styleId="Default">
    <w:name w:val="Default"/>
    <w:rsid w:val="00B10241"/>
    <w:pPr>
      <w:autoSpaceDE w:val="0"/>
      <w:autoSpaceDN w:val="0"/>
      <w:adjustRightInd w:val="0"/>
      <w:spacing w:after="0" w:line="240" w:lineRule="auto"/>
    </w:pPr>
    <w:rPr>
      <w:rFonts w:ascii="Times New Roman" w:hAnsi="Times New Roman" w:cs="Times New Roman"/>
      <w:color w:val="000000"/>
      <w:sz w:val="24"/>
      <w:szCs w:val="2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41"/>
  </w:style>
  <w:style w:type="paragraph" w:styleId="Heading2">
    <w:name w:val="heading 2"/>
    <w:basedOn w:val="Normal"/>
    <w:link w:val="Heading2Char"/>
    <w:uiPriority w:val="9"/>
    <w:qFormat/>
    <w:rsid w:val="00B10241"/>
    <w:pPr>
      <w:spacing w:before="100" w:beforeAutospacing="1" w:after="100" w:afterAutospacing="1" w:line="240" w:lineRule="auto"/>
      <w:outlineLvl w:val="1"/>
    </w:pPr>
    <w:rPr>
      <w:rFonts w:ascii="Times New Roman" w:eastAsia="Times New Roman" w:hAnsi="Times New Roman" w:cs="Times New Roman"/>
      <w:b/>
      <w:bCs/>
      <w:sz w:val="36"/>
      <w:szCs w:val="36"/>
      <w:lang w:val="en-US" w:bidi="hi-IN"/>
    </w:rPr>
  </w:style>
  <w:style w:type="paragraph" w:styleId="Heading3">
    <w:name w:val="heading 3"/>
    <w:basedOn w:val="Normal"/>
    <w:link w:val="Heading3Char"/>
    <w:uiPriority w:val="1"/>
    <w:qFormat/>
    <w:rsid w:val="00B10241"/>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241"/>
    <w:rPr>
      <w:rFonts w:ascii="Times New Roman" w:eastAsia="Times New Roman" w:hAnsi="Times New Roman" w:cs="Times New Roman"/>
      <w:b/>
      <w:bCs/>
      <w:sz w:val="36"/>
      <w:szCs w:val="36"/>
      <w:lang w:val="en-US" w:bidi="hi-IN"/>
    </w:rPr>
  </w:style>
  <w:style w:type="character" w:customStyle="1" w:styleId="Heading3Char">
    <w:name w:val="Heading 3 Char"/>
    <w:basedOn w:val="DefaultParagraphFont"/>
    <w:link w:val="Heading3"/>
    <w:uiPriority w:val="1"/>
    <w:rsid w:val="00B10241"/>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B1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41"/>
  </w:style>
  <w:style w:type="paragraph" w:styleId="Footer">
    <w:name w:val="footer"/>
    <w:basedOn w:val="Normal"/>
    <w:link w:val="FooterChar"/>
    <w:uiPriority w:val="99"/>
    <w:unhideWhenUsed/>
    <w:rsid w:val="00B1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41"/>
  </w:style>
  <w:style w:type="paragraph" w:styleId="BalloonText">
    <w:name w:val="Balloon Text"/>
    <w:basedOn w:val="Normal"/>
    <w:link w:val="BalloonTextChar"/>
    <w:uiPriority w:val="99"/>
    <w:semiHidden/>
    <w:unhideWhenUsed/>
    <w:rsid w:val="00B1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41"/>
    <w:rPr>
      <w:rFonts w:ascii="Tahoma" w:hAnsi="Tahoma" w:cs="Tahoma"/>
      <w:sz w:val="16"/>
      <w:szCs w:val="16"/>
    </w:rPr>
  </w:style>
  <w:style w:type="table" w:styleId="TableGrid">
    <w:name w:val="Table Grid"/>
    <w:basedOn w:val="TableNormal"/>
    <w:uiPriority w:val="59"/>
    <w:rsid w:val="00B10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10241"/>
    <w:pPr>
      <w:ind w:left="720"/>
      <w:contextualSpacing/>
    </w:pPr>
  </w:style>
  <w:style w:type="character" w:customStyle="1" w:styleId="ListParagraphChar">
    <w:name w:val="List Paragraph Char"/>
    <w:basedOn w:val="DefaultParagraphFont"/>
    <w:link w:val="ListParagraph"/>
    <w:uiPriority w:val="34"/>
    <w:rsid w:val="00B10241"/>
  </w:style>
  <w:style w:type="character" w:styleId="Strong">
    <w:name w:val="Strong"/>
    <w:basedOn w:val="DefaultParagraphFont"/>
    <w:uiPriority w:val="22"/>
    <w:qFormat/>
    <w:rsid w:val="00B10241"/>
    <w:rPr>
      <w:b/>
      <w:bCs/>
    </w:rPr>
  </w:style>
  <w:style w:type="paragraph" w:customStyle="1" w:styleId="TableParagraph">
    <w:name w:val="Table Paragraph"/>
    <w:basedOn w:val="Normal"/>
    <w:uiPriority w:val="1"/>
    <w:qFormat/>
    <w:rsid w:val="00B10241"/>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B10241"/>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BodyTextChar">
    <w:name w:val="Body Text Char"/>
    <w:basedOn w:val="DefaultParagraphFont"/>
    <w:link w:val="BodyText"/>
    <w:uiPriority w:val="1"/>
    <w:rsid w:val="00B10241"/>
    <w:rPr>
      <w:rFonts w:ascii="Bookman Old Style" w:eastAsia="Bookman Old Style" w:hAnsi="Bookman Old Style" w:cs="Bookman Old Style"/>
      <w:lang w:val="en-US"/>
    </w:rPr>
  </w:style>
  <w:style w:type="character" w:customStyle="1" w:styleId="fontstyle01">
    <w:name w:val="fontstyle01"/>
    <w:basedOn w:val="DefaultParagraphFont"/>
    <w:rsid w:val="00B10241"/>
    <w:rPr>
      <w:rFonts w:ascii="TimesNewRomanPSMT" w:hAnsi="TimesNewRomanPSMT" w:hint="default"/>
      <w:b w:val="0"/>
      <w:bCs w:val="0"/>
      <w:i w:val="0"/>
      <w:iCs w:val="0"/>
      <w:color w:val="000000"/>
      <w:sz w:val="22"/>
      <w:szCs w:val="22"/>
    </w:rPr>
  </w:style>
  <w:style w:type="paragraph" w:customStyle="1" w:styleId="Default">
    <w:name w:val="Default"/>
    <w:rsid w:val="00B10241"/>
    <w:pPr>
      <w:autoSpaceDE w:val="0"/>
      <w:autoSpaceDN w:val="0"/>
      <w:adjustRightInd w:val="0"/>
      <w:spacing w:after="0" w:line="240" w:lineRule="auto"/>
    </w:pPr>
    <w:rPr>
      <w:rFonts w:ascii="Times New Roman" w:hAnsi="Times New Roman" w:cs="Times New Roman"/>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2921</Words>
  <Characters>16653</Characters>
  <Application>Microsoft Office Word</Application>
  <DocSecurity>0</DocSecurity>
  <Lines>138</Lines>
  <Paragraphs>39</Paragraphs>
  <ScaleCrop>false</ScaleCrop>
  <Company>home</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cp:revision>
  <dcterms:created xsi:type="dcterms:W3CDTF">2025-02-03T04:36:00Z</dcterms:created>
  <dcterms:modified xsi:type="dcterms:W3CDTF">2025-02-03T04:42:00Z</dcterms:modified>
</cp:coreProperties>
</file>