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5B" w:rsidRDefault="002A115B" w:rsidP="00CA1968">
      <w:pPr>
        <w:jc w:val="center"/>
        <w:rPr>
          <w:b/>
          <w:bCs/>
        </w:rPr>
      </w:pPr>
    </w:p>
    <w:p w:rsidR="00780B81" w:rsidRPr="00780B81" w:rsidRDefault="00780B81" w:rsidP="00780B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B81">
        <w:rPr>
          <w:rFonts w:ascii="Times New Roman" w:hAnsi="Times New Roman" w:cs="Times New Roman"/>
          <w:b/>
          <w:sz w:val="24"/>
          <w:szCs w:val="24"/>
        </w:rPr>
        <w:t>BACHELOR OF ARTS</w:t>
      </w:r>
    </w:p>
    <w:p w:rsidR="00B04081" w:rsidRPr="00780B81" w:rsidRDefault="00780B81" w:rsidP="00780B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B81">
        <w:rPr>
          <w:rFonts w:ascii="Times New Roman" w:hAnsi="Times New Roman" w:cs="Times New Roman"/>
          <w:b/>
          <w:sz w:val="24"/>
          <w:szCs w:val="24"/>
        </w:rPr>
        <w:t>COURSE OUTCOM</w:t>
      </w:r>
      <w:bookmarkStart w:id="0" w:name="_GoBack"/>
      <w:bookmarkEnd w:id="0"/>
      <w:r w:rsidRPr="00780B81">
        <w:rPr>
          <w:rFonts w:ascii="Times New Roman" w:hAnsi="Times New Roman" w:cs="Times New Roman"/>
          <w:b/>
          <w:sz w:val="24"/>
          <w:szCs w:val="24"/>
        </w:rPr>
        <w:t xml:space="preserve">ES  </w:t>
      </w:r>
    </w:p>
    <w:p w:rsidR="00153739" w:rsidRPr="00780B81" w:rsidRDefault="00780B81" w:rsidP="00780B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B81">
        <w:rPr>
          <w:rFonts w:ascii="Times New Roman" w:hAnsi="Times New Roman" w:cs="Times New Roman"/>
          <w:b/>
          <w:bCs/>
          <w:sz w:val="24"/>
          <w:szCs w:val="24"/>
        </w:rPr>
        <w:t>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1542"/>
        <w:gridCol w:w="2940"/>
        <w:gridCol w:w="745"/>
        <w:gridCol w:w="3329"/>
      </w:tblGrid>
      <w:tr w:rsidR="00153739" w:rsidRPr="00780B81" w:rsidTr="00780B8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</w:rPr>
              <w:t>S No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</w:rPr>
              <w:t>Class &amp; Semester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</w:rPr>
              <w:t>Course &amp; Course Code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</w:rPr>
              <w:t>COs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</w:tr>
      <w:tr w:rsidR="00153739" w:rsidRPr="00780B81" w:rsidTr="00780B81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B.A  I-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of India, </w:t>
            </w:r>
            <w:r w:rsidRPr="0078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 Earliest times to 750 CE</w:t>
            </w: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HIS5101T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Students should be able to Explain the cultural and societal transformations.</w:t>
            </w:r>
          </w:p>
        </w:tc>
      </w:tr>
      <w:tr w:rsidR="00153739" w:rsidRPr="00780B81" w:rsidTr="00780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They should able to get Recall and identify the key sources of ancient Indian history.</w:t>
            </w:r>
          </w:p>
        </w:tc>
      </w:tr>
      <w:tr w:rsidR="00153739" w:rsidRPr="00780B81" w:rsidTr="00780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They should able to get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the role of iron ploughs and the emergence of new classes.</w:t>
            </w:r>
          </w:p>
        </w:tc>
      </w:tr>
      <w:tr w:rsidR="00153739" w:rsidRPr="00780B81" w:rsidTr="00780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Cs/>
                <w:sz w:val="24"/>
                <w:szCs w:val="24"/>
              </w:rPr>
              <w:t>Apply the knowledge of artistic and architectural developments.</w:t>
            </w:r>
          </w:p>
        </w:tc>
      </w:tr>
      <w:tr w:rsidR="00153739" w:rsidRPr="00780B81" w:rsidTr="00780B81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B.A  I-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Society: A Historical Perspective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  HIS5102T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will be proficient in: Developing a critical understanding of the historical context of institutions.</w:t>
            </w:r>
          </w:p>
        </w:tc>
      </w:tr>
      <w:tr w:rsidR="00153739" w:rsidRPr="00780B81" w:rsidTr="00780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Students will explore the inherent politics and contradictions within the medieval religious milieu.</w:t>
            </w:r>
          </w:p>
        </w:tc>
      </w:tr>
      <w:tr w:rsidR="00153739" w:rsidRPr="00780B81" w:rsidTr="00780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This involves examining the intricate interactions between diverse social groups.</w:t>
            </w:r>
          </w:p>
        </w:tc>
      </w:tr>
      <w:tr w:rsidR="00153739" w:rsidRPr="00780B81" w:rsidTr="00780B81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B.A  II-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Understanding Indian Heritage</w:t>
            </w: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HIS5202T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 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Students should be able to understanding of the complex nature of heritage, emphasizing.</w:t>
            </w:r>
          </w:p>
        </w:tc>
      </w:tr>
      <w:tr w:rsidR="00153739" w:rsidRPr="00780B81" w:rsidTr="00780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They will describe the role of cultural diversity in enriching and creating heritage, recognizing.</w:t>
            </w:r>
          </w:p>
        </w:tc>
      </w:tr>
      <w:tr w:rsidR="00153739" w:rsidRPr="00780B81" w:rsidTr="00780B81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The course will also address critical issues related to the ownership.</w:t>
            </w:r>
          </w:p>
        </w:tc>
      </w:tr>
      <w:tr w:rsidR="00153739" w:rsidRPr="00780B81" w:rsidTr="00780B81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B.A  II-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of India, </w:t>
            </w:r>
            <w:r w:rsidRPr="0078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 750 CE TO 1707 CE</w:t>
            </w: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HIS5201T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Students should be able to Explain the cultural and societal transformations from the Palaeolithic to the Neolithic periods.</w:t>
            </w:r>
          </w:p>
        </w:tc>
      </w:tr>
      <w:tr w:rsidR="00153739" w:rsidRPr="00780B81" w:rsidTr="00780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They should able to get Recall and identify the key sources of ancient Indian history.</w:t>
            </w:r>
          </w:p>
        </w:tc>
      </w:tr>
      <w:tr w:rsidR="00153739" w:rsidRPr="00780B81" w:rsidTr="00780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They should able to get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the role of iron ploughs and the emergence of new classes in the rise of Jainism and Buddhism.</w:t>
            </w:r>
          </w:p>
        </w:tc>
      </w:tr>
      <w:tr w:rsidR="00153739" w:rsidRPr="00780B81" w:rsidTr="00780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Cs/>
                <w:sz w:val="24"/>
                <w:szCs w:val="24"/>
              </w:rPr>
              <w:t>Apply the knowledge of artistic and architectural developments</w:t>
            </w:r>
          </w:p>
        </w:tc>
      </w:tr>
      <w:tr w:rsidR="00145210" w:rsidRPr="00780B81" w:rsidTr="00780B81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B.A III-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10" w:rsidRPr="00780B81" w:rsidRDefault="00145210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</w:rPr>
              <w:t>History of India, c. 1200-1700</w:t>
            </w:r>
          </w:p>
          <w:p w:rsidR="00145210" w:rsidRPr="00780B81" w:rsidRDefault="00145210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HIS5003T</w:t>
            </w:r>
          </w:p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10" w:rsidRPr="00780B81" w:rsidRDefault="00145210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identify key rulers, administrative systems like the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Iqta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Mansabdari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739" w:rsidRPr="00780B81" w:rsidTr="00780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the role of figures like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Kabir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, Mira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Bai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Nizamuddin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Auliya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739" w:rsidRPr="00780B81" w:rsidTr="00780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Students will examine the impact of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Vijayanagara’s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art and architecture (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Hampi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) and Gujarat’s trade networks.</w:t>
            </w:r>
          </w:p>
        </w:tc>
      </w:tr>
      <w:tr w:rsidR="00D46B2B" w:rsidRPr="00780B81" w:rsidTr="00780B8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Students will compare and contrast architectural marvels like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Fatehpur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Sikri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and the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Qutb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Complex.</w:t>
            </w:r>
          </w:p>
        </w:tc>
      </w:tr>
      <w:tr w:rsidR="00153739" w:rsidRPr="00780B81" w:rsidTr="00780B81">
        <w:trPr>
          <w:trHeight w:val="504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B.A III-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Religious Traditions in the Indian Subcontinent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HIS5302T</w:t>
            </w: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 understanding to describe the fundamental chronological, spatial, and substantive aspects of various religious traditions.</w:t>
            </w:r>
          </w:p>
        </w:tc>
      </w:tr>
      <w:tr w:rsidR="00153739" w:rsidRPr="00780B81" w:rsidTr="00780B8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They will be able to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and articulate the long-term changes each tradition experiences as it interacts dynamically.</w:t>
            </w:r>
          </w:p>
        </w:tc>
      </w:tr>
      <w:tr w:rsidR="00153739" w:rsidRPr="00780B81" w:rsidTr="00780B81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They will also appreciate and critically engage with debates on how the modern Indian state.</w:t>
            </w:r>
          </w:p>
        </w:tc>
      </w:tr>
    </w:tbl>
    <w:p w:rsidR="00145210" w:rsidRDefault="00145210" w:rsidP="00CA196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1435"/>
        <w:gridCol w:w="17"/>
        <w:gridCol w:w="3220"/>
        <w:gridCol w:w="9"/>
        <w:gridCol w:w="736"/>
        <w:gridCol w:w="6"/>
        <w:gridCol w:w="3157"/>
      </w:tblGrid>
      <w:tr w:rsidR="00145210" w:rsidRPr="00780B81" w:rsidTr="00780B81">
        <w:trPr>
          <w:trHeight w:val="3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210" w:rsidRPr="00780B81" w:rsidRDefault="00145210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10" w:rsidRPr="00780B81" w:rsidTr="00780B81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5210" w:rsidRPr="00780B81" w:rsidRDefault="00145210" w:rsidP="00780B81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tcBorders>
              <w:top w:val="nil"/>
              <w:bottom w:val="nil"/>
            </w:tcBorders>
          </w:tcPr>
          <w:p w:rsidR="00145210" w:rsidRPr="00780B81" w:rsidRDefault="00145210" w:rsidP="00780B81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nil"/>
              <w:bottom w:val="nil"/>
            </w:tcBorders>
          </w:tcPr>
          <w:p w:rsidR="00145210" w:rsidRPr="00780B81" w:rsidRDefault="00145210" w:rsidP="00780B81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nil"/>
              <w:bottom w:val="nil"/>
            </w:tcBorders>
          </w:tcPr>
          <w:p w:rsidR="00145210" w:rsidRPr="00780B81" w:rsidRDefault="00145210" w:rsidP="00780B81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10" w:rsidRPr="00780B81" w:rsidTr="00780B81">
        <w:trPr>
          <w:trHeight w:val="1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B.A  IV-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5210" w:rsidRPr="00780B81" w:rsidRDefault="00145210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Women in Indian History</w:t>
            </w:r>
          </w:p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HIS5402T</w:t>
            </w:r>
          </w:p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316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5210" w:rsidRPr="00780B81" w:rsidRDefault="00145210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Students should be able Outline the concept of gender and understand patriarchy system of power.</w:t>
            </w:r>
          </w:p>
          <w:p w:rsidR="00145210" w:rsidRPr="00780B81" w:rsidRDefault="00145210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10" w:rsidRPr="00780B81" w:rsidTr="00780B81">
        <w:trPr>
          <w:trHeight w:val="1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10" w:rsidRPr="00780B81" w:rsidRDefault="00145210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They will explore and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women's experiences within specific historical as a historically constituted context.</w:t>
            </w:r>
          </w:p>
          <w:p w:rsidR="00145210" w:rsidRPr="00780B81" w:rsidRDefault="00145210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10" w:rsidRPr="00780B81" w:rsidTr="00780B81">
        <w:trPr>
          <w:trHeight w:val="33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10" w:rsidRPr="00780B81" w:rsidRDefault="0014521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10" w:rsidRPr="00780B81" w:rsidRDefault="00145210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will discuss the material basis of women 'S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experiences, focusing on specific issues such as property ownership.</w:t>
            </w:r>
          </w:p>
          <w:p w:rsidR="00145210" w:rsidRPr="00780B81" w:rsidRDefault="00145210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39" w:rsidRPr="00780B81" w:rsidTr="00780B81">
        <w:trPr>
          <w:trHeight w:val="576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B.A  IV-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</w:rPr>
              <w:t>History of India, c. 1700-1950</w:t>
            </w: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HIS5004T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Students should be able to know to get freedom movement in India.</w:t>
            </w:r>
          </w:p>
          <w:p w:rsidR="00145210" w:rsidRPr="00780B81" w:rsidRDefault="00145210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53739" w:rsidRPr="00780B81" w:rsidTr="00780B81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They should able to get knowledge of Indian economic, social, policies situation in British period.</w:t>
            </w:r>
          </w:p>
        </w:tc>
      </w:tr>
      <w:tr w:rsidR="00153739" w:rsidRPr="00780B81" w:rsidTr="00780B81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They should able to get knowledge of development education policy, science technology</w:t>
            </w:r>
          </w:p>
        </w:tc>
      </w:tr>
    </w:tbl>
    <w:p w:rsidR="00145210" w:rsidRDefault="00145210" w:rsidP="00CA196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1435"/>
        <w:gridCol w:w="3237"/>
        <w:gridCol w:w="745"/>
        <w:gridCol w:w="3163"/>
      </w:tblGrid>
      <w:tr w:rsidR="00153739" w:rsidRPr="00780B81" w:rsidTr="00780B81">
        <w:trPr>
          <w:trHeight w:val="348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B.A  V-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</w:rPr>
              <w:t>Issues in World History- I (The 20</w:t>
            </w: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780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Century</w:t>
            </w:r>
            <w:r w:rsidRPr="00780B8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53739" w:rsidRPr="00780B81" w:rsidRDefault="00153739" w:rsidP="00780B81">
            <w:pPr>
              <w:pStyle w:val="Style1"/>
              <w:framePr w:wrap="auto" w:vAnchor="margin" w:hAnchor="text" w:xAlign="left" w:yAlign="inline"/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80B81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 w:rsidRPr="00780B81">
              <w:rPr>
                <w:rFonts w:ascii="Times New Roman" w:hAnsi="Times New Roman"/>
                <w:b/>
                <w:bCs/>
                <w:sz w:val="24"/>
                <w:szCs w:val="24"/>
              </w:rPr>
              <w:t>BA-DSE-512</w:t>
            </w:r>
            <w:r w:rsidRPr="00780B81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Students will be able to recall fundamental definitions.</w:t>
            </w:r>
          </w:p>
          <w:p w:rsidR="00145210" w:rsidRPr="00780B81" w:rsidRDefault="00145210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39" w:rsidRPr="00780B81" w:rsidTr="00780B81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the global impact of WWI.</w:t>
            </w:r>
          </w:p>
          <w:p w:rsidR="00145210" w:rsidRPr="00780B81" w:rsidRDefault="00145210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39" w:rsidRPr="00780B81" w:rsidTr="00780B81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Students will apply historical perspectives to evaluate the transformation of Russia.</w:t>
            </w:r>
          </w:p>
          <w:p w:rsidR="00145210" w:rsidRPr="00780B81" w:rsidRDefault="00145210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39" w:rsidRPr="00780B81" w:rsidTr="00780B81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Students will compare and contrast fascist ideologies and examine their role.</w:t>
            </w:r>
          </w:p>
          <w:p w:rsidR="00145210" w:rsidRPr="00780B81" w:rsidRDefault="00145210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39" w:rsidRPr="00780B81" w:rsidTr="00780B81">
        <w:trPr>
          <w:trHeight w:val="674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B.A  V-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</w:rPr>
              <w:t>Women in Indian History</w:t>
            </w:r>
          </w:p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0577783"/>
            <w:r w:rsidRPr="0078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BA-GE-512</w:t>
            </w:r>
            <w:bookmarkEnd w:id="1"/>
          </w:p>
          <w:p w:rsidR="00F44E6A" w:rsidRPr="00780B81" w:rsidRDefault="00F44E6A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E6A" w:rsidRPr="00780B81" w:rsidRDefault="00F44E6A" w:rsidP="00780B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E6A" w:rsidRPr="00780B81" w:rsidRDefault="00F44E6A" w:rsidP="00780B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E6A" w:rsidRPr="00780B81" w:rsidRDefault="00F44E6A" w:rsidP="00780B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E6A" w:rsidRPr="00780B81" w:rsidRDefault="00F44E6A" w:rsidP="00780B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E6A" w:rsidRPr="00780B81" w:rsidRDefault="00F44E6A" w:rsidP="00780B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E6A" w:rsidRPr="00780B81" w:rsidRDefault="00F44E6A" w:rsidP="00780B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E6A" w:rsidRPr="00780B81" w:rsidRDefault="00F44E6A" w:rsidP="00780B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E6A" w:rsidRPr="00780B81" w:rsidRDefault="00F44E6A" w:rsidP="00780B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E6A" w:rsidRPr="00780B81" w:rsidRDefault="00F44E6A" w:rsidP="00780B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Students will explain the concepts of gender and patriarchy and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210" w:rsidRPr="00780B81" w:rsidRDefault="00145210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39" w:rsidRPr="00780B81" w:rsidTr="00780B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Students will apply the knowledge of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Brahmanical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patriarchy, women's property rights.</w:t>
            </w:r>
          </w:p>
          <w:p w:rsidR="00145210" w:rsidRPr="00780B81" w:rsidRDefault="00145210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39" w:rsidRPr="00780B81" w:rsidTr="00780B81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Students will apply the historical understanding of 19th-century social reforms, Gandhi’s role, and women’s participation.</w:t>
            </w:r>
          </w:p>
          <w:p w:rsidR="00145210" w:rsidRPr="00780B81" w:rsidRDefault="00145210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39" w:rsidRPr="00780B81" w:rsidTr="00780B8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Students will examine the influence of political processes on women’s lives during medieval India.</w:t>
            </w:r>
          </w:p>
          <w:p w:rsidR="00145210" w:rsidRPr="00780B81" w:rsidRDefault="00145210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39" w:rsidRPr="00780B81" w:rsidTr="00780B81">
        <w:trPr>
          <w:trHeight w:val="90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B.A  V-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84807448"/>
            <w:r w:rsidRPr="00780B81">
              <w:rPr>
                <w:rFonts w:ascii="Times New Roman" w:hAnsi="Times New Roman" w:cs="Times New Roman"/>
                <w:b/>
                <w:sz w:val="24"/>
                <w:szCs w:val="24"/>
              </w:rPr>
              <w:t>Crafts and Artisans: Living Traditions</w:t>
            </w:r>
            <w:bookmarkEnd w:id="2"/>
            <w:r w:rsidRPr="00780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80B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BA-SEC-512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Recall and identify the traditional art forms, such as stone carvings in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Mahabalipuram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and Rajasthan.</w:t>
            </w:r>
          </w:p>
        </w:tc>
      </w:tr>
      <w:tr w:rsidR="00153739" w:rsidRPr="00780B81" w:rsidTr="00780B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the significance of traditional crafts, including stone carving, metalwork.</w:t>
            </w:r>
          </w:p>
        </w:tc>
      </w:tr>
      <w:tr w:rsidR="00153739" w:rsidRPr="00780B81" w:rsidTr="00780B81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describe the regional variations in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jewelry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making, ivory carving, and textile design with an emphasis</w:t>
            </w:r>
          </w:p>
        </w:tc>
      </w:tr>
      <w:tr w:rsidR="00153739" w:rsidRPr="00780B81" w:rsidTr="00780B8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and compare the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aesthetic and functional aspects of traditional crafts.</w:t>
            </w:r>
          </w:p>
        </w:tc>
      </w:tr>
    </w:tbl>
    <w:p w:rsidR="00342994" w:rsidRDefault="00342994" w:rsidP="00CA196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1435"/>
        <w:gridCol w:w="3237"/>
        <w:gridCol w:w="745"/>
        <w:gridCol w:w="3163"/>
      </w:tblGrid>
      <w:tr w:rsidR="00342994" w:rsidRPr="00780B81" w:rsidTr="00780B81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4" w:rsidRPr="00780B81" w:rsidRDefault="00342994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39" w:rsidRPr="00780B81" w:rsidTr="00780B81">
        <w:trPr>
          <w:trHeight w:val="449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B.A  VI-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pStyle w:val="Style1"/>
              <w:framePr w:wrap="auto" w:vAnchor="margin" w:hAnchor="text" w:xAlign="left" w:yAlign="inlin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3739" w:rsidRPr="00780B81" w:rsidRDefault="00153739" w:rsidP="00780B81">
            <w:pPr>
              <w:pStyle w:val="Style1"/>
              <w:framePr w:wrap="auto" w:vAnchor="margin" w:hAnchor="text" w:xAlign="left" w:yAlign="inlin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3739" w:rsidRPr="00780B81" w:rsidRDefault="00153739" w:rsidP="00780B81">
            <w:pPr>
              <w:pStyle w:val="Style1"/>
              <w:framePr w:wrap="auto" w:vAnchor="margin" w:hAnchor="text" w:xAlign="left" w:yAlign="inlin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3739" w:rsidRPr="00780B81" w:rsidRDefault="00153739" w:rsidP="00780B81">
            <w:pPr>
              <w:pStyle w:val="Style1"/>
              <w:framePr w:wrap="auto" w:vAnchor="margin" w:hAnchor="text" w:xAlign="left" w:yAlign="inlin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B81">
              <w:rPr>
                <w:rFonts w:ascii="Times New Roman" w:hAnsi="Times New Roman"/>
                <w:b/>
                <w:sz w:val="24"/>
                <w:szCs w:val="24"/>
              </w:rPr>
              <w:t>Issues in World History- II (the 20</w:t>
            </w:r>
            <w:r w:rsidRPr="00780B8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Pr="00780B81">
              <w:rPr>
                <w:rFonts w:ascii="Times New Roman" w:hAnsi="Times New Roman"/>
                <w:b/>
                <w:sz w:val="24"/>
                <w:szCs w:val="24"/>
              </w:rPr>
              <w:t xml:space="preserve"> Century)</w:t>
            </w:r>
          </w:p>
          <w:p w:rsidR="00153739" w:rsidRPr="00780B81" w:rsidRDefault="00153739" w:rsidP="00780B81">
            <w:pPr>
              <w:pStyle w:val="Style1"/>
              <w:framePr w:wrap="auto" w:vAnchor="margin" w:hAnchor="text" w:xAlign="left" w:yAlign="inline"/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80B81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 w:rsidRPr="00780B81">
              <w:rPr>
                <w:rFonts w:ascii="Times New Roman" w:hAnsi="Times New Roman"/>
                <w:b/>
                <w:bCs/>
                <w:sz w:val="24"/>
                <w:szCs w:val="24"/>
              </w:rPr>
              <w:t>BA-DSE-612</w:t>
            </w:r>
            <w:r w:rsidRPr="00780B81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Cs/>
                <w:sz w:val="24"/>
                <w:szCs w:val="24"/>
              </w:rPr>
              <w:t>Students will be able to understand the causes and consequences of colonialism.</w:t>
            </w:r>
          </w:p>
          <w:p w:rsidR="00342994" w:rsidRPr="00780B81" w:rsidRDefault="00342994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39" w:rsidRPr="00780B81" w:rsidTr="00780B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Students will be able to </w:t>
            </w:r>
            <w:proofErr w:type="spellStart"/>
            <w:r w:rsidRPr="00780B81">
              <w:rPr>
                <w:rFonts w:ascii="Times New Roman" w:hAnsi="Times New Roman" w:cs="Times New Roman"/>
                <w:bCs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political, economic, and social transformations.</w:t>
            </w:r>
          </w:p>
          <w:p w:rsidR="00342994" w:rsidRPr="00780B81" w:rsidRDefault="00342994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153739" w:rsidRPr="00780B81" w:rsidTr="00780B81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Cs/>
                <w:sz w:val="24"/>
                <w:szCs w:val="24"/>
              </w:rPr>
              <w:t>Students will gain an understanding of the social and political transformations World War II.</w:t>
            </w:r>
          </w:p>
          <w:p w:rsidR="00342994" w:rsidRPr="00780B81" w:rsidRDefault="00342994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3739" w:rsidRPr="00780B81" w:rsidTr="00780B8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Students will </w:t>
            </w:r>
            <w:proofErr w:type="spellStart"/>
            <w:r w:rsidRPr="00780B81">
              <w:rPr>
                <w:rFonts w:ascii="Times New Roman" w:hAnsi="Times New Roman" w:cs="Times New Roman"/>
                <w:bCs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long-term effects of globalization on cultural, economic and social systems around the world.</w:t>
            </w:r>
          </w:p>
          <w:p w:rsidR="00342994" w:rsidRPr="00780B81" w:rsidRDefault="00342994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39" w:rsidRPr="00780B81" w:rsidTr="00780B81">
        <w:trPr>
          <w:trHeight w:val="602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B.A  VI-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Delhi through the Ages        </w:t>
            </w:r>
            <w:r w:rsidRPr="00780B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BA-GE-612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Student Identify key historical landmarks in Delhi, including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Ashokan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edicts.</w:t>
            </w:r>
          </w:p>
          <w:p w:rsidR="00342994" w:rsidRPr="00780B81" w:rsidRDefault="00342994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39" w:rsidRPr="00780B81" w:rsidTr="00780B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Student Identify the key events in Delhi before 1857.</w:t>
            </w:r>
          </w:p>
          <w:p w:rsidR="00342994" w:rsidRPr="00780B81" w:rsidRDefault="00342994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39" w:rsidRPr="00780B81" w:rsidTr="00780B81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Student Explain the cultural and political impact of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settlements like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Lal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Kot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and Delhi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Kuhna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994" w:rsidRPr="00780B81" w:rsidRDefault="00342994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39" w:rsidRPr="00780B81" w:rsidTr="00780B8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Student Describe the architectural significance of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Humayun's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Tomb,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Nizamuddin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Shahjahanabad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994" w:rsidRPr="00780B81" w:rsidRDefault="00342994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39" w:rsidRPr="00780B81" w:rsidTr="00780B81">
        <w:trPr>
          <w:trHeight w:val="90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B.A  VI-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Epigraphy and Numismatics</w:t>
            </w: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="00F44E6A" w:rsidRPr="0078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BA-SEC-</w:t>
            </w:r>
            <w:r w:rsidRPr="0078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</w:t>
            </w:r>
            <w:r w:rsidRPr="00780B81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Student will be able to Explain the methods of exploration, excavation and dating antiquities and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739" w:rsidRPr="00780B81" w:rsidTr="00780B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Student will be able to Classify different types of inscriptions and coins.</w:t>
            </w:r>
          </w:p>
        </w:tc>
      </w:tr>
      <w:tr w:rsidR="00153739" w:rsidRPr="00780B81" w:rsidTr="00780B81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Student will be able to Examine epigraphic and numismatic evidence to reconstruct historical events.</w:t>
            </w:r>
          </w:p>
        </w:tc>
      </w:tr>
      <w:tr w:rsidR="00153739" w:rsidRPr="00780B81" w:rsidTr="00780B8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9" w:rsidRPr="00780B81" w:rsidRDefault="00153739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Student will be able to Discuss the strategic importance, types and administration.</w:t>
            </w:r>
          </w:p>
        </w:tc>
      </w:tr>
    </w:tbl>
    <w:p w:rsidR="00153739" w:rsidRDefault="00153739" w:rsidP="00CA1968">
      <w:pPr>
        <w:jc w:val="center"/>
        <w:rPr>
          <w:b/>
          <w:bCs/>
          <w:szCs w:val="22"/>
          <w:lang w:bidi="ar-SA"/>
        </w:rPr>
      </w:pPr>
    </w:p>
    <w:p w:rsidR="00D46B2B" w:rsidRDefault="00D46B2B" w:rsidP="00CA1968">
      <w:pPr>
        <w:jc w:val="center"/>
        <w:rPr>
          <w:rFonts w:ascii="Times New Roman" w:hAnsi="Times New Roman" w:cs="Times New Roman"/>
          <w:b/>
          <w:sz w:val="32"/>
        </w:rPr>
      </w:pPr>
    </w:p>
    <w:p w:rsidR="00D46B2B" w:rsidRDefault="00D46B2B" w:rsidP="00CA1968">
      <w:pPr>
        <w:jc w:val="center"/>
        <w:rPr>
          <w:rFonts w:ascii="Times New Roman" w:hAnsi="Times New Roman" w:cs="Times New Roman"/>
          <w:b/>
          <w:sz w:val="32"/>
        </w:rPr>
      </w:pPr>
    </w:p>
    <w:p w:rsidR="00342994" w:rsidRDefault="00342994" w:rsidP="00CA196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2A115B" w:rsidRDefault="002A115B" w:rsidP="00CA1968">
      <w:pPr>
        <w:jc w:val="center"/>
        <w:rPr>
          <w:rFonts w:ascii="Times New Roman" w:hAnsi="Times New Roman" w:cs="Times New Roman"/>
          <w:b/>
          <w:sz w:val="32"/>
        </w:rPr>
      </w:pPr>
    </w:p>
    <w:p w:rsidR="00D673A6" w:rsidRPr="0072261C" w:rsidRDefault="00780B81" w:rsidP="00780B81">
      <w:pPr>
        <w:rPr>
          <w:rFonts w:ascii="Times New Roman" w:hAnsi="Times New Roman" w:cs="Times New Roman"/>
          <w:b/>
          <w:sz w:val="32"/>
        </w:rPr>
      </w:pPr>
      <w:proofErr w:type="gramStart"/>
      <w:r w:rsidRPr="0072261C">
        <w:rPr>
          <w:rFonts w:ascii="Times New Roman" w:hAnsi="Times New Roman" w:cs="Times New Roman"/>
          <w:b/>
          <w:sz w:val="32"/>
        </w:rPr>
        <w:t>Geography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D673A6">
        <w:rPr>
          <w:rFonts w:ascii="Times New Roman" w:hAnsi="Times New Roman" w:cs="Times New Roman"/>
          <w:b/>
          <w:sz w:val="32"/>
        </w:rPr>
        <w:t>(B.A.)</w:t>
      </w:r>
      <w:proofErr w:type="gramEnd"/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53"/>
        <w:gridCol w:w="1245"/>
        <w:gridCol w:w="2279"/>
        <w:gridCol w:w="1418"/>
        <w:gridCol w:w="3827"/>
      </w:tblGrid>
      <w:tr w:rsidR="00D673A6" w:rsidRPr="00780B81" w:rsidTr="00780B81">
        <w:tc>
          <w:tcPr>
            <w:tcW w:w="553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245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Semester/ Year</w:t>
            </w:r>
          </w:p>
        </w:tc>
        <w:tc>
          <w:tcPr>
            <w:tcW w:w="2279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D673A6" w:rsidRPr="00780B81" w:rsidTr="00780B81">
        <w:tc>
          <w:tcPr>
            <w:tcW w:w="553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45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 1</w:t>
            </w:r>
            <w:r w:rsidRPr="00780B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Sem.</w:t>
            </w:r>
          </w:p>
        </w:tc>
        <w:tc>
          <w:tcPr>
            <w:tcW w:w="2279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Physical Geography - I (Geomorphology)</w:t>
            </w: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(GEO5101T)</w:t>
            </w: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Able to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Identify the basic concept of geomorphology</w:t>
            </w:r>
          </w:p>
        </w:tc>
      </w:tr>
      <w:tr w:rsidR="00D673A6" w:rsidRPr="00780B81" w:rsidTr="00780B81">
        <w:tc>
          <w:tcPr>
            <w:tcW w:w="55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Describe the theories of the origin of continents and ocean basins</w:t>
            </w:r>
          </w:p>
        </w:tc>
      </w:tr>
      <w:tr w:rsidR="00D673A6" w:rsidRPr="00780B81" w:rsidTr="00780B81">
        <w:tc>
          <w:tcPr>
            <w:tcW w:w="55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Apply the concepts of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isostasy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and Earth movements to explain the formation of geological features</w:t>
            </w:r>
          </w:p>
        </w:tc>
      </w:tr>
      <w:tr w:rsidR="00D673A6" w:rsidRPr="00780B81" w:rsidTr="00780B81">
        <w:tc>
          <w:tcPr>
            <w:tcW w:w="55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Analyse the controlling factors and types of weathering and mass movement, and compare the erosional and depositional works of rivers, wind, glaciers, and other forces in shaping the landscape</w:t>
            </w:r>
          </w:p>
        </w:tc>
      </w:tr>
      <w:tr w:rsidR="00D673A6" w:rsidRPr="00780B81" w:rsidTr="00780B81">
        <w:tc>
          <w:tcPr>
            <w:tcW w:w="553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245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 1</w:t>
            </w:r>
            <w:r w:rsidRPr="00780B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Sem.</w:t>
            </w:r>
          </w:p>
        </w:tc>
        <w:tc>
          <w:tcPr>
            <w:tcW w:w="2279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Practical Paper-I (GEO5101P)</w:t>
            </w: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780B8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Recall and define the various types of scales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(statement, representative fraction, and graphical) and their definitions in the context of map-making</w:t>
            </w:r>
          </w:p>
        </w:tc>
      </w:tr>
      <w:tr w:rsidR="00D673A6" w:rsidRPr="00780B81" w:rsidTr="00780B81">
        <w:tc>
          <w:tcPr>
            <w:tcW w:w="55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780B8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Explain the importance of scales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in map interpretation, understanding their role in representing geographical features accurately and how they affect surveying accuracy</w:t>
            </w:r>
          </w:p>
        </w:tc>
      </w:tr>
      <w:tr w:rsidR="00D673A6" w:rsidRPr="00780B81" w:rsidTr="00780B81">
        <w:tc>
          <w:tcPr>
            <w:tcW w:w="55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780B8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Apply the conversion methods between different types of </w:t>
            </w:r>
            <w:r w:rsidRPr="00780B8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lastRenderedPageBreak/>
              <w:t>scales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(statement, representative fraction, and graphical) in practical map reading and surveying tasks</w:t>
            </w:r>
          </w:p>
        </w:tc>
      </w:tr>
      <w:tr w:rsidR="00D673A6" w:rsidRPr="00780B81" w:rsidTr="00780B81">
        <w:trPr>
          <w:trHeight w:val="302"/>
        </w:trPr>
        <w:tc>
          <w:tcPr>
            <w:tcW w:w="55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780B8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Interpret topographic maps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, recognizing conventional signs and understanding their nomenclature, as well as applying this knowledge to accurately read and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maps in surveying work</w:t>
            </w:r>
          </w:p>
        </w:tc>
      </w:tr>
      <w:tr w:rsidR="00D673A6" w:rsidRPr="00780B81" w:rsidTr="00780B81">
        <w:tc>
          <w:tcPr>
            <w:tcW w:w="553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45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 1</w:t>
            </w:r>
            <w:r w:rsidRPr="00780B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Sem. (Minor)</w:t>
            </w:r>
          </w:p>
        </w:tc>
        <w:tc>
          <w:tcPr>
            <w:tcW w:w="2279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80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An introduction to planet earth</w:t>
            </w: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(</w:t>
            </w:r>
            <w:r w:rsidRPr="0078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GEO5102T)</w:t>
            </w: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Able to define weather and identify the primary weather observing variables</w:t>
            </w:r>
          </w:p>
        </w:tc>
      </w:tr>
      <w:tr w:rsidR="00D673A6" w:rsidRPr="00780B81" w:rsidTr="00780B81">
        <w:tc>
          <w:tcPr>
            <w:tcW w:w="55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Explain how instruments are used to measure different weather variables</w:t>
            </w:r>
          </w:p>
        </w:tc>
      </w:tr>
      <w:tr w:rsidR="00D673A6" w:rsidRPr="00780B81" w:rsidTr="00780B81">
        <w:tc>
          <w:tcPr>
            <w:tcW w:w="55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Apply their knowledge to measure and record and relative humidity using appropriate weather instruments in a practical setting</w:t>
            </w:r>
          </w:p>
        </w:tc>
      </w:tr>
      <w:tr w:rsidR="00D673A6" w:rsidRPr="00780B81" w:rsidTr="00780B81">
        <w:tc>
          <w:tcPr>
            <w:tcW w:w="55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Analyse weather data and use the tools and resources of the Indian Meteorological Department (IMD) to interpret weather maps and make simple weather forecasts</w:t>
            </w:r>
          </w:p>
        </w:tc>
      </w:tr>
      <w:tr w:rsidR="00D673A6" w:rsidRPr="00780B81" w:rsidTr="00780B81">
        <w:tc>
          <w:tcPr>
            <w:tcW w:w="553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45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 2nd Sem.</w:t>
            </w:r>
          </w:p>
        </w:tc>
        <w:tc>
          <w:tcPr>
            <w:tcW w:w="2279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Physical Geography - II (Climatology and Oceanography)</w:t>
            </w: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(GEO5101T)</w:t>
            </w: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Identify key components of the atmosphere and oceanography</w:t>
            </w:r>
          </w:p>
        </w:tc>
      </w:tr>
      <w:tr w:rsidR="00D673A6" w:rsidRPr="00780B81" w:rsidTr="00780B81">
        <w:tc>
          <w:tcPr>
            <w:tcW w:w="55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Describe climatic systems and environmental issues.</w:t>
            </w:r>
          </w:p>
        </w:tc>
      </w:tr>
      <w:tr w:rsidR="00D673A6" w:rsidRPr="00780B81" w:rsidTr="00780B81">
        <w:tc>
          <w:tcPr>
            <w:tcW w:w="55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Apply knowledge of oceanography to environmental processes</w:t>
            </w:r>
          </w:p>
        </w:tc>
      </w:tr>
      <w:tr w:rsidR="00D673A6" w:rsidRPr="00780B81" w:rsidTr="00780B81">
        <w:tc>
          <w:tcPr>
            <w:tcW w:w="55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the relationship between atmospheric and oceanic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phenomena</w:t>
            </w:r>
          </w:p>
        </w:tc>
      </w:tr>
      <w:tr w:rsidR="00D673A6" w:rsidRPr="00780B81" w:rsidTr="00780B81">
        <w:tc>
          <w:tcPr>
            <w:tcW w:w="553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245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 2nd Sem.</w:t>
            </w:r>
          </w:p>
        </w:tc>
        <w:tc>
          <w:tcPr>
            <w:tcW w:w="2279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Practical Paper-II (GEO5201P)</w:t>
            </w: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Recall and identify different methods of relief representation and weather instruments.</w:t>
            </w:r>
          </w:p>
        </w:tc>
      </w:tr>
      <w:tr w:rsidR="00D673A6" w:rsidRPr="00780B81" w:rsidTr="00780B81">
        <w:tc>
          <w:tcPr>
            <w:tcW w:w="55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Explain the principles and techniques of relief representation and weather interpretation.</w:t>
            </w:r>
          </w:p>
        </w:tc>
      </w:tr>
      <w:tr w:rsidR="00D673A6" w:rsidRPr="00780B81" w:rsidTr="00780B81">
        <w:tc>
          <w:tcPr>
            <w:tcW w:w="55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Apply knowledge of relief representation techniques and weather instruments in practical scenarios.</w:t>
            </w:r>
          </w:p>
        </w:tc>
      </w:tr>
      <w:tr w:rsidR="00D673A6" w:rsidRPr="00780B81" w:rsidTr="00780B81">
        <w:tc>
          <w:tcPr>
            <w:tcW w:w="55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the features of landscapes and weather conditions using practical tools and methods.</w:t>
            </w:r>
          </w:p>
        </w:tc>
      </w:tr>
      <w:tr w:rsidR="00D673A6" w:rsidRPr="00780B81" w:rsidTr="00780B81">
        <w:tc>
          <w:tcPr>
            <w:tcW w:w="553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245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 2nd Sem. (Minor)</w:t>
            </w:r>
          </w:p>
        </w:tc>
        <w:tc>
          <w:tcPr>
            <w:tcW w:w="2279" w:type="dxa"/>
            <w:vMerge w:val="restart"/>
          </w:tcPr>
          <w:p w:rsidR="00D673A6" w:rsidRPr="00780B81" w:rsidRDefault="00D673A6" w:rsidP="00780B81">
            <w:pPr>
              <w:pStyle w:val="Style1"/>
              <w:framePr w:wrap="auto" w:vAnchor="margin" w:hAnchor="text" w:xAlign="left" w:yAlign="inline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0B81">
              <w:rPr>
                <w:rFonts w:ascii="Times New Roman" w:hAnsi="Times New Roman"/>
                <w:b/>
                <w:sz w:val="24"/>
                <w:szCs w:val="24"/>
              </w:rPr>
              <w:t>Weather phenomena and their measurement</w:t>
            </w: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(GEO5202T)</w:t>
            </w: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Able to define weather and identify the primary weather observing variables.</w:t>
            </w:r>
          </w:p>
        </w:tc>
      </w:tr>
      <w:tr w:rsidR="00D673A6" w:rsidRPr="00780B81" w:rsidTr="00780B81">
        <w:tc>
          <w:tcPr>
            <w:tcW w:w="55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Explain how instruments are used to measure different weather variables.</w:t>
            </w:r>
          </w:p>
        </w:tc>
      </w:tr>
      <w:tr w:rsidR="00D673A6" w:rsidRPr="00780B81" w:rsidTr="00780B81">
        <w:tc>
          <w:tcPr>
            <w:tcW w:w="55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Apply their knowledge to measure and record and relative humidity using appropriate weather instruments in a practical setting.</w:t>
            </w:r>
          </w:p>
        </w:tc>
      </w:tr>
      <w:tr w:rsidR="00D673A6" w:rsidRPr="00780B81" w:rsidTr="00780B81">
        <w:tc>
          <w:tcPr>
            <w:tcW w:w="55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27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weather data and use the tools and resources of IMD to interpret weather maps and make simple weather forecasts.</w:t>
            </w:r>
          </w:p>
        </w:tc>
      </w:tr>
    </w:tbl>
    <w:p w:rsidR="00672D21" w:rsidRPr="0072261C" w:rsidRDefault="00672D21" w:rsidP="00780B81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1364"/>
        <w:gridCol w:w="2522"/>
        <w:gridCol w:w="701"/>
        <w:gridCol w:w="3901"/>
      </w:tblGrid>
      <w:tr w:rsidR="00D673A6" w:rsidRPr="00780B81" w:rsidTr="00780B81">
        <w:tc>
          <w:tcPr>
            <w:tcW w:w="754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364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2522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701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3901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342994" w:rsidRPr="00780B81" w:rsidTr="00780B81">
        <w:tc>
          <w:tcPr>
            <w:tcW w:w="754" w:type="dxa"/>
            <w:vMerge w:val="restart"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64" w:type="dxa"/>
            <w:vMerge w:val="restart"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BAII year</w:t>
            </w: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 III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 w:val="restart"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GEO5003T</w:t>
            </w: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Regional Planning and Development in India</w:t>
            </w: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GEO5004T</w:t>
            </w:r>
          </w:p>
        </w:tc>
        <w:tc>
          <w:tcPr>
            <w:tcW w:w="701" w:type="dxa"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3901" w:type="dxa"/>
          </w:tcPr>
          <w:p w:rsidR="00342994" w:rsidRPr="00780B81" w:rsidRDefault="00342994" w:rsidP="00780B81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This course give a holistic view of the water environments i.e., hydrology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seen as a water </w:t>
            </w:r>
            <w:proofErr w:type="gram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carrier  in</w:t>
            </w:r>
            <w:proofErr w:type="gram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nature with human influence.</w:t>
            </w: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2994" w:rsidRPr="00780B81" w:rsidTr="00780B81">
        <w:tc>
          <w:tcPr>
            <w:tcW w:w="754" w:type="dxa"/>
            <w:vMerge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01" w:type="dxa"/>
          </w:tcPr>
          <w:p w:rsidR="00342994" w:rsidRPr="00780B81" w:rsidRDefault="00342994" w:rsidP="00780B81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To know diverse methods of collecting the hydrological, biological information, which is essential to understand surface and groundwater hydrology?</w:t>
            </w: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2994" w:rsidRPr="00780B81" w:rsidTr="00780B81">
        <w:tc>
          <w:tcPr>
            <w:tcW w:w="754" w:type="dxa"/>
            <w:vMerge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01" w:type="dxa"/>
          </w:tcPr>
          <w:p w:rsidR="00342994" w:rsidRPr="00780B81" w:rsidRDefault="00342994" w:rsidP="00780B81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To develop an understanding of how this knowledge may be applied in practice in an </w:t>
            </w:r>
            <w:proofErr w:type="gram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economic  and</w:t>
            </w:r>
            <w:proofErr w:type="gram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environmentally sustainable manner.</w:t>
            </w: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42994" w:rsidRPr="00780B81" w:rsidTr="00780B81">
        <w:tc>
          <w:tcPr>
            <w:tcW w:w="754" w:type="dxa"/>
            <w:vMerge w:val="restart"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64" w:type="dxa"/>
            <w:vMerge w:val="restart"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BAII year</w:t>
            </w: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 IV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 w:val="restart"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GEO5004T</w:t>
            </w: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noProof/>
                <w:color w:val="000100"/>
                <w:spacing w:val="-3"/>
                <w:w w:val="95"/>
                <w:sz w:val="24"/>
                <w:szCs w:val="24"/>
              </w:rPr>
              <w:t>Resources</w:t>
            </w:r>
            <w:r w:rsidRPr="00780B81">
              <w:rPr>
                <w:rFonts w:ascii="Times New Roman" w:hAnsi="Times New Roman" w:cs="Times New Roman"/>
                <w:b/>
                <w:noProof/>
                <w:color w:val="000000"/>
                <w:spacing w:val="2"/>
                <w:sz w:val="24"/>
                <w:szCs w:val="24"/>
              </w:rPr>
              <w:t> </w:t>
            </w:r>
            <w:r w:rsidRPr="00780B81">
              <w:rPr>
                <w:rFonts w:ascii="Times New Roman" w:hAnsi="Times New Roman" w:cs="Times New Roman"/>
                <w:b/>
                <w:noProof/>
                <w:color w:val="000100"/>
                <w:spacing w:val="-3"/>
                <w:w w:val="95"/>
                <w:sz w:val="24"/>
                <w:szCs w:val="24"/>
              </w:rPr>
              <w:t>Geography</w:t>
            </w:r>
          </w:p>
        </w:tc>
        <w:tc>
          <w:tcPr>
            <w:tcW w:w="701" w:type="dxa"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901" w:type="dxa"/>
          </w:tcPr>
          <w:p w:rsidR="00342994" w:rsidRPr="00780B81" w:rsidRDefault="00342994" w:rsidP="00780B81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This course give a holistic view of the water environments i.e., hydrology seen as a water </w:t>
            </w:r>
            <w:proofErr w:type="gram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carrier  in</w:t>
            </w:r>
            <w:proofErr w:type="gram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nature with human influence.</w:t>
            </w: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2994" w:rsidRPr="00780B81" w:rsidTr="00780B81">
        <w:tc>
          <w:tcPr>
            <w:tcW w:w="754" w:type="dxa"/>
            <w:vMerge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01" w:type="dxa"/>
          </w:tcPr>
          <w:p w:rsidR="00342994" w:rsidRPr="00780B81" w:rsidRDefault="00342994" w:rsidP="00780B81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To know diverse methods of collecting the hydrological, biological information, which is essential to understand surface and groundwater hydrology?</w:t>
            </w: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2994" w:rsidRPr="00780B81" w:rsidTr="00780B81">
        <w:tc>
          <w:tcPr>
            <w:tcW w:w="754" w:type="dxa"/>
            <w:vMerge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01" w:type="dxa"/>
          </w:tcPr>
          <w:p w:rsidR="00342994" w:rsidRPr="00780B81" w:rsidRDefault="00342994" w:rsidP="00780B81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To develop an understanding of how this knowledge may be applied in practice in an </w:t>
            </w:r>
            <w:proofErr w:type="gram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economic  and</w:t>
            </w:r>
            <w:proofErr w:type="gram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environmentally sustainable manner.</w:t>
            </w: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42994" w:rsidRPr="00780B81" w:rsidTr="00780B81">
        <w:tc>
          <w:tcPr>
            <w:tcW w:w="754" w:type="dxa"/>
            <w:vMerge w:val="restart"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64" w:type="dxa"/>
            <w:vMerge w:val="restart"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BAIII year</w:t>
            </w: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SEM</w:t>
            </w: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 w:val="restart"/>
          </w:tcPr>
          <w:p w:rsidR="00342994" w:rsidRPr="00780B81" w:rsidRDefault="00342994" w:rsidP="00780B81">
            <w:pPr>
              <w:pStyle w:val="BodyText"/>
              <w:tabs>
                <w:tab w:val="left" w:pos="3100"/>
              </w:tabs>
              <w:spacing w:before="182" w:line="360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Geography of India</w:t>
            </w:r>
          </w:p>
          <w:p w:rsidR="00342994" w:rsidRPr="00780B81" w:rsidRDefault="00342994" w:rsidP="00780B81">
            <w:pPr>
              <w:pStyle w:val="BodyText"/>
              <w:tabs>
                <w:tab w:val="left" w:pos="3100"/>
              </w:tabs>
              <w:spacing w:before="182" w:line="360" w:lineRule="auto"/>
              <w:ind w:right="9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DSE-BA-DSE-513</w:t>
            </w: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3901" w:type="dxa"/>
          </w:tcPr>
          <w:p w:rsidR="00342994" w:rsidRPr="00780B81" w:rsidRDefault="00342994" w:rsidP="00780B81">
            <w:pPr>
              <w:pStyle w:val="BodyText"/>
              <w:tabs>
                <w:tab w:val="left" w:pos="3100"/>
              </w:tabs>
              <w:spacing w:before="182" w:line="36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This course shall introduce the physical geography of India.</w:t>
            </w:r>
          </w:p>
        </w:tc>
      </w:tr>
      <w:tr w:rsidR="00342994" w:rsidRPr="00780B81" w:rsidTr="00780B81">
        <w:tc>
          <w:tcPr>
            <w:tcW w:w="754" w:type="dxa"/>
            <w:vMerge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01" w:type="dxa"/>
          </w:tcPr>
          <w:p w:rsidR="00342994" w:rsidRPr="00780B81" w:rsidRDefault="00342994" w:rsidP="00780B81">
            <w:pPr>
              <w:pStyle w:val="BodyText"/>
              <w:tabs>
                <w:tab w:val="left" w:pos="3100"/>
              </w:tabs>
              <w:spacing w:before="182" w:line="36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This paper shall elucidate about population trends and composition, and settlement system in India</w:t>
            </w:r>
          </w:p>
        </w:tc>
      </w:tr>
      <w:tr w:rsidR="00342994" w:rsidRPr="00780B81" w:rsidTr="00780B81">
        <w:tc>
          <w:tcPr>
            <w:tcW w:w="754" w:type="dxa"/>
            <w:vMerge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</w:tcPr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01" w:type="dxa"/>
          </w:tcPr>
          <w:p w:rsidR="00342994" w:rsidRPr="00780B81" w:rsidRDefault="00342994" w:rsidP="00780B81">
            <w:pPr>
              <w:pStyle w:val="BodyText"/>
              <w:tabs>
                <w:tab w:val="left" w:pos="3100"/>
              </w:tabs>
              <w:spacing w:before="182" w:line="36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This course shall provide detailed understanding related to resource base and economic</w:t>
            </w:r>
          </w:p>
          <w:p w:rsidR="00342994" w:rsidRPr="00780B81" w:rsidRDefault="00342994" w:rsidP="00780B81">
            <w:pPr>
              <w:pStyle w:val="BodyText"/>
              <w:tabs>
                <w:tab w:val="left" w:pos="3100"/>
              </w:tabs>
              <w:spacing w:before="182" w:line="36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proofErr w:type="gram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in India.</w:t>
            </w:r>
          </w:p>
          <w:p w:rsidR="00342994" w:rsidRPr="00780B81" w:rsidRDefault="00342994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40" w:rsidRPr="00780B81" w:rsidTr="00780B81">
        <w:tc>
          <w:tcPr>
            <w:tcW w:w="754" w:type="dxa"/>
            <w:vMerge w:val="restart"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 w:val="restart"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BAIII year</w:t>
            </w: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SEM</w:t>
            </w: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 w:val="restart"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BA-SEC-513</w:t>
            </w: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40" w:rsidRPr="00780B81" w:rsidRDefault="000A1640" w:rsidP="00780B81">
            <w:pPr>
              <w:pStyle w:val="BodyText"/>
              <w:tabs>
                <w:tab w:val="left" w:pos="3100"/>
              </w:tabs>
              <w:spacing w:before="182" w:line="360" w:lineRule="auto"/>
              <w:ind w:left="900" w:right="9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:rsidR="000A1640" w:rsidRPr="00780B81" w:rsidRDefault="000A1640" w:rsidP="00780B81">
            <w:pPr>
              <w:pStyle w:val="BodyText"/>
              <w:tabs>
                <w:tab w:val="left" w:pos="3100"/>
              </w:tabs>
              <w:spacing w:before="182" w:line="360" w:lineRule="auto"/>
              <w:ind w:left="600" w:right="99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GIS based Project Report (Practical)</w:t>
            </w:r>
          </w:p>
        </w:tc>
        <w:tc>
          <w:tcPr>
            <w:tcW w:w="701" w:type="dxa"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901" w:type="dxa"/>
          </w:tcPr>
          <w:p w:rsidR="000A1640" w:rsidRPr="00780B81" w:rsidRDefault="000A1640" w:rsidP="00780B81">
            <w:pPr>
              <w:pStyle w:val="BodyText"/>
              <w:tabs>
                <w:tab w:val="left" w:pos="3100"/>
              </w:tabs>
              <w:spacing w:before="182" w:line="36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This course is designed to provide students with a comprehensive understanding of Geographic Information Systems (GIS), their components, data structures, and applications.</w:t>
            </w:r>
          </w:p>
        </w:tc>
      </w:tr>
      <w:tr w:rsidR="000A1640" w:rsidRPr="00780B81" w:rsidTr="00780B81">
        <w:tc>
          <w:tcPr>
            <w:tcW w:w="754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01" w:type="dxa"/>
          </w:tcPr>
          <w:p w:rsidR="000A1640" w:rsidRPr="00780B81" w:rsidRDefault="000A1640" w:rsidP="00780B81">
            <w:pPr>
              <w:pStyle w:val="BodyText"/>
              <w:tabs>
                <w:tab w:val="left" w:pos="3100"/>
              </w:tabs>
              <w:spacing w:before="182" w:line="360" w:lineRule="auto"/>
              <w:ind w:left="5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The course aims to develop practical skills in handling GIS data for various purposes, such as land use/land cover mapping, monitoring urban sprawl, and forest conservation.</w:t>
            </w:r>
          </w:p>
        </w:tc>
      </w:tr>
      <w:tr w:rsidR="000A1640" w:rsidRPr="00780B81" w:rsidTr="00780B81">
        <w:tc>
          <w:tcPr>
            <w:tcW w:w="754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01" w:type="dxa"/>
          </w:tcPr>
          <w:p w:rsidR="000A1640" w:rsidRPr="00780B81" w:rsidRDefault="000A1640" w:rsidP="00780B81">
            <w:pPr>
              <w:pStyle w:val="BodyText"/>
              <w:tabs>
                <w:tab w:val="left" w:pos="3100"/>
              </w:tabs>
              <w:spacing w:before="182" w:line="360" w:lineRule="auto"/>
              <w:ind w:left="5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This course shall provide detailed understanding related to project-based learning, students will acquire the skills necessary to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and interpret spatial and non-spatial data using GIS software.</w:t>
            </w:r>
          </w:p>
        </w:tc>
      </w:tr>
      <w:tr w:rsidR="000A1640" w:rsidRPr="00780B81" w:rsidTr="00780B81">
        <w:tc>
          <w:tcPr>
            <w:tcW w:w="754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901" w:type="dxa"/>
          </w:tcPr>
          <w:p w:rsidR="000A1640" w:rsidRPr="00780B81" w:rsidRDefault="000A1640" w:rsidP="00780B81">
            <w:pPr>
              <w:pStyle w:val="BodyText"/>
              <w:tabs>
                <w:tab w:val="left" w:pos="3100"/>
              </w:tabs>
              <w:spacing w:before="182" w:line="36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This course is designed to provide students with a comprehensive understanding of Geographic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Information Systems (GIS), their components, data structures, and applications.</w:t>
            </w:r>
          </w:p>
        </w:tc>
      </w:tr>
      <w:tr w:rsidR="00D673A6" w:rsidRPr="00780B81" w:rsidTr="00780B81">
        <w:tc>
          <w:tcPr>
            <w:tcW w:w="754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901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73A6" w:rsidRPr="00780B81" w:rsidTr="00780B81">
        <w:tc>
          <w:tcPr>
            <w:tcW w:w="754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3B0EB1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64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BAIII year</w:t>
            </w: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SEM</w:t>
            </w: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A6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BA-GE-5</w:t>
            </w:r>
            <w:r w:rsidR="00D673A6"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0A1640" w:rsidRPr="00780B81" w:rsidRDefault="000A1640" w:rsidP="00780B81">
            <w:pPr>
              <w:pStyle w:val="BodyText"/>
              <w:tabs>
                <w:tab w:val="left" w:pos="3100"/>
              </w:tabs>
              <w:spacing w:before="182" w:line="360" w:lineRule="auto"/>
              <w:ind w:right="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8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DisasterRisk</w:t>
            </w:r>
            <w:proofErr w:type="spellEnd"/>
            <w:r w:rsidRPr="0078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Reduction</w:t>
            </w: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901" w:type="dxa"/>
          </w:tcPr>
          <w:p w:rsidR="00D673A6" w:rsidRPr="00780B81" w:rsidRDefault="00D673A6" w:rsidP="00780B81">
            <w:pPr>
              <w:pStyle w:val="BodyText"/>
              <w:tabs>
                <w:tab w:val="left" w:pos="3100"/>
              </w:tabs>
              <w:spacing w:before="1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This course shall introduce the basic concepts related to Sustainability for Development.</w:t>
            </w:r>
          </w:p>
        </w:tc>
      </w:tr>
      <w:tr w:rsidR="00D673A6" w:rsidRPr="00780B81" w:rsidTr="00780B81">
        <w:tc>
          <w:tcPr>
            <w:tcW w:w="754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01" w:type="dxa"/>
          </w:tcPr>
          <w:p w:rsidR="00D673A6" w:rsidRPr="00780B81" w:rsidRDefault="00D673A6" w:rsidP="00780B81">
            <w:pPr>
              <w:pStyle w:val="BodyText"/>
              <w:tabs>
                <w:tab w:val="left" w:pos="3100"/>
              </w:tabs>
              <w:spacing w:before="1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This paper shall elucidate about Ecosystems</w:t>
            </w:r>
            <w:proofErr w:type="gram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D673A6" w:rsidRPr="00780B81" w:rsidTr="00780B81">
        <w:tc>
          <w:tcPr>
            <w:tcW w:w="754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01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This course shall provide detailed understanding related to Global Cooperation for Climate Change</w:t>
            </w:r>
          </w:p>
        </w:tc>
      </w:tr>
      <w:tr w:rsidR="00D673A6" w:rsidRPr="00780B81" w:rsidTr="00780B81">
        <w:trPr>
          <w:trHeight w:val="500"/>
        </w:trPr>
        <w:tc>
          <w:tcPr>
            <w:tcW w:w="754" w:type="dxa"/>
            <w:vMerge w:val="restart"/>
          </w:tcPr>
          <w:p w:rsidR="00D673A6" w:rsidRPr="00780B81" w:rsidRDefault="003B0EB1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64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pStyle w:val="BodyText"/>
              <w:tabs>
                <w:tab w:val="left" w:pos="3100"/>
              </w:tabs>
              <w:spacing w:before="182" w:line="36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</w:tcPr>
          <w:p w:rsidR="00D673A6" w:rsidRPr="00780B81" w:rsidRDefault="00D673A6" w:rsidP="00780B81">
            <w:pPr>
              <w:pStyle w:val="BodyText"/>
              <w:tabs>
                <w:tab w:val="left" w:pos="3100"/>
              </w:tabs>
              <w:spacing w:before="182" w:line="36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D673A6" w:rsidRPr="00780B81" w:rsidRDefault="00D673A6" w:rsidP="00780B81">
            <w:pPr>
              <w:pStyle w:val="BodyText"/>
              <w:tabs>
                <w:tab w:val="left" w:pos="3100"/>
              </w:tabs>
              <w:spacing w:before="182" w:line="36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40" w:rsidRPr="00780B81" w:rsidTr="00780B81">
        <w:trPr>
          <w:trHeight w:val="1415"/>
        </w:trPr>
        <w:tc>
          <w:tcPr>
            <w:tcW w:w="754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 w:val="restart"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BAIII year</w:t>
            </w: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SEM</w:t>
            </w:r>
          </w:p>
        </w:tc>
        <w:tc>
          <w:tcPr>
            <w:tcW w:w="2522" w:type="dxa"/>
            <w:vMerge w:val="restart"/>
          </w:tcPr>
          <w:p w:rsidR="000A1640" w:rsidRPr="00780B81" w:rsidRDefault="000A1640" w:rsidP="00780B81">
            <w:pPr>
              <w:pStyle w:val="BodyText"/>
              <w:tabs>
                <w:tab w:val="left" w:pos="3100"/>
              </w:tabs>
              <w:spacing w:before="240" w:line="360" w:lineRule="auto"/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Cs/>
                <w:sz w:val="24"/>
                <w:szCs w:val="24"/>
              </w:rPr>
              <w:t>(BA-DSE-613</w:t>
            </w:r>
          </w:p>
          <w:p w:rsidR="000A1640" w:rsidRPr="00780B81" w:rsidRDefault="000A1640" w:rsidP="00780B81">
            <w:pPr>
              <w:pStyle w:val="BodyText"/>
              <w:tabs>
                <w:tab w:val="left" w:pos="3100"/>
              </w:tabs>
              <w:spacing w:before="182" w:line="360" w:lineRule="auto"/>
              <w:ind w:right="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Cs/>
                <w:sz w:val="24"/>
                <w:szCs w:val="24"/>
              </w:rPr>
              <w:t>Disaster Management</w:t>
            </w:r>
          </w:p>
          <w:p w:rsidR="000A1640" w:rsidRPr="00780B81" w:rsidRDefault="000A1640" w:rsidP="00780B81">
            <w:pPr>
              <w:pStyle w:val="BodyText"/>
              <w:tabs>
                <w:tab w:val="left" w:pos="3100"/>
              </w:tabs>
              <w:spacing w:before="240" w:line="360" w:lineRule="auto"/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901" w:type="dxa"/>
          </w:tcPr>
          <w:p w:rsidR="000A1640" w:rsidRPr="00780B81" w:rsidRDefault="000A1640" w:rsidP="00780B81">
            <w:pPr>
              <w:pStyle w:val="BodyText"/>
              <w:tabs>
                <w:tab w:val="left" w:pos="3100"/>
              </w:tabs>
              <w:spacing w:before="182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This course shall introduce the Disaster Risk Reduction</w:t>
            </w:r>
            <w:r w:rsidRPr="00780B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0A1640" w:rsidRPr="00780B81" w:rsidTr="00780B81">
        <w:trPr>
          <w:trHeight w:val="1314"/>
        </w:trPr>
        <w:tc>
          <w:tcPr>
            <w:tcW w:w="754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/>
          </w:tcPr>
          <w:p w:rsidR="000A1640" w:rsidRPr="00780B81" w:rsidRDefault="000A1640" w:rsidP="00780B81">
            <w:pPr>
              <w:pStyle w:val="BodyText"/>
              <w:tabs>
                <w:tab w:val="left" w:pos="3100"/>
              </w:tabs>
              <w:spacing w:before="182" w:line="360" w:lineRule="auto"/>
              <w:ind w:right="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2</w:t>
            </w:r>
          </w:p>
        </w:tc>
        <w:tc>
          <w:tcPr>
            <w:tcW w:w="3901" w:type="dxa"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This paper shall elucidate about </w:t>
            </w:r>
            <w:r w:rsidRPr="00780B8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its significance, and its role in sustainable development.</w:t>
            </w:r>
          </w:p>
        </w:tc>
      </w:tr>
      <w:tr w:rsidR="000A1640" w:rsidRPr="00780B81" w:rsidTr="00780B81">
        <w:trPr>
          <w:trHeight w:val="1553"/>
        </w:trPr>
        <w:tc>
          <w:tcPr>
            <w:tcW w:w="754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/>
            <w:tcBorders>
              <w:bottom w:val="single" w:sz="4" w:space="0" w:color="auto"/>
            </w:tcBorders>
          </w:tcPr>
          <w:p w:rsidR="000A1640" w:rsidRPr="00780B81" w:rsidRDefault="000A1640" w:rsidP="00780B81">
            <w:pPr>
              <w:pStyle w:val="BodyText"/>
              <w:tabs>
                <w:tab w:val="left" w:pos="3100"/>
              </w:tabs>
              <w:spacing w:before="182" w:line="360" w:lineRule="auto"/>
              <w:ind w:right="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3</w:t>
            </w:r>
          </w:p>
        </w:tc>
        <w:tc>
          <w:tcPr>
            <w:tcW w:w="3901" w:type="dxa"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This course shall </w:t>
            </w:r>
            <w:r w:rsidRPr="00780B8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Provide students with tools to assess disaster risks and implement strategies for disaster risk reduction in various settings.</w:t>
            </w:r>
          </w:p>
        </w:tc>
      </w:tr>
      <w:tr w:rsidR="00D673A6" w:rsidRPr="00780B81" w:rsidTr="00780B81">
        <w:tc>
          <w:tcPr>
            <w:tcW w:w="754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364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701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3901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D673A6" w:rsidRPr="00780B81" w:rsidTr="00780B81">
        <w:tc>
          <w:tcPr>
            <w:tcW w:w="754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3B0EB1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64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BAIII year</w:t>
            </w: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0A1640"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SEM</w:t>
            </w: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 w:val="restart"/>
          </w:tcPr>
          <w:p w:rsidR="00D673A6" w:rsidRPr="00780B81" w:rsidRDefault="00D673A6" w:rsidP="00780B81">
            <w:pPr>
              <w:pStyle w:val="BodyText"/>
              <w:tabs>
                <w:tab w:val="left" w:pos="3100"/>
              </w:tabs>
              <w:spacing w:before="182" w:line="360" w:lineRule="auto"/>
              <w:ind w:left="900" w:right="9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(BA-SEC</w:t>
            </w:r>
            <w:r w:rsidR="000A1640" w:rsidRPr="00780B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-6</w:t>
            </w:r>
            <w:r w:rsidRPr="00780B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  <w:p w:rsidR="00D673A6" w:rsidRPr="00780B81" w:rsidRDefault="00D673A6" w:rsidP="00780B81">
            <w:pPr>
              <w:pStyle w:val="BodyText"/>
              <w:tabs>
                <w:tab w:val="left" w:pos="3100"/>
              </w:tabs>
              <w:spacing w:before="182" w:line="360" w:lineRule="auto"/>
              <w:ind w:left="900" w:right="9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Skill Enhancement Course</w:t>
            </w:r>
            <w:r w:rsidRPr="00780B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</w:p>
          <w:p w:rsidR="00D673A6" w:rsidRPr="00780B81" w:rsidRDefault="00D673A6" w:rsidP="00780B81">
            <w:pPr>
              <w:pStyle w:val="BodyText"/>
              <w:tabs>
                <w:tab w:val="left" w:pos="3100"/>
              </w:tabs>
              <w:spacing w:before="182" w:line="360" w:lineRule="auto"/>
              <w:ind w:left="600" w:right="99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GIS based Project Report (Practical)</w:t>
            </w:r>
          </w:p>
        </w:tc>
        <w:tc>
          <w:tcPr>
            <w:tcW w:w="701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3901" w:type="dxa"/>
          </w:tcPr>
          <w:p w:rsidR="00D673A6" w:rsidRPr="00780B81" w:rsidRDefault="00D673A6" w:rsidP="00780B81">
            <w:pPr>
              <w:pStyle w:val="BodyText"/>
              <w:tabs>
                <w:tab w:val="left" w:pos="3100"/>
              </w:tabs>
              <w:spacing w:before="182" w:line="36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This course is designed to provide students with a comprehensive understanding of Geographic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Information Systems (GIS), their components, data structures, and applications.</w:t>
            </w:r>
          </w:p>
        </w:tc>
      </w:tr>
      <w:tr w:rsidR="00D673A6" w:rsidRPr="00780B81" w:rsidTr="00780B81">
        <w:tc>
          <w:tcPr>
            <w:tcW w:w="754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01" w:type="dxa"/>
          </w:tcPr>
          <w:p w:rsidR="00D673A6" w:rsidRPr="00780B81" w:rsidRDefault="00D673A6" w:rsidP="00780B81">
            <w:pPr>
              <w:pStyle w:val="BodyText"/>
              <w:tabs>
                <w:tab w:val="left" w:pos="3100"/>
              </w:tabs>
              <w:spacing w:before="182" w:line="360" w:lineRule="auto"/>
              <w:ind w:left="5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The course aims to develop practical skills in handling GIS data for various purposes, such as land use/land cover mapping, monitoring urban sprawl, and forest conservation.</w:t>
            </w:r>
          </w:p>
        </w:tc>
      </w:tr>
      <w:tr w:rsidR="00D673A6" w:rsidRPr="00780B81" w:rsidTr="00780B81">
        <w:tc>
          <w:tcPr>
            <w:tcW w:w="754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01" w:type="dxa"/>
          </w:tcPr>
          <w:p w:rsidR="00D673A6" w:rsidRPr="00780B81" w:rsidRDefault="00D673A6" w:rsidP="00780B81">
            <w:pPr>
              <w:pStyle w:val="BodyText"/>
              <w:tabs>
                <w:tab w:val="left" w:pos="3100"/>
              </w:tabs>
              <w:spacing w:before="182" w:line="360" w:lineRule="auto"/>
              <w:ind w:left="54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This course shall provide detailed understanding related to project-based learning, students will acquire the skills necessary to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and interpret spatial and non-spatial data using GIS software.</w:t>
            </w:r>
          </w:p>
        </w:tc>
      </w:tr>
      <w:tr w:rsidR="00D673A6" w:rsidRPr="00780B81" w:rsidTr="00780B81">
        <w:trPr>
          <w:trHeight w:val="602"/>
        </w:trPr>
        <w:tc>
          <w:tcPr>
            <w:tcW w:w="754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364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2522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701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3901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0A1640" w:rsidRPr="00780B81" w:rsidTr="00780B81">
        <w:tc>
          <w:tcPr>
            <w:tcW w:w="754" w:type="dxa"/>
            <w:vMerge w:val="restart"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64" w:type="dxa"/>
            <w:vMerge w:val="restart"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BAIII year</w:t>
            </w: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ISEM</w:t>
            </w: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 w:val="restart"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BA-GE-613</w:t>
            </w: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Sustainability and Development</w:t>
            </w:r>
          </w:p>
        </w:tc>
        <w:tc>
          <w:tcPr>
            <w:tcW w:w="701" w:type="dxa"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901" w:type="dxa"/>
          </w:tcPr>
          <w:p w:rsidR="000A1640" w:rsidRPr="00780B81" w:rsidRDefault="000A1640" w:rsidP="00780B81">
            <w:pPr>
              <w:pStyle w:val="BodyText"/>
              <w:tabs>
                <w:tab w:val="left" w:pos="3100"/>
              </w:tabs>
              <w:spacing w:before="1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This course shall introduce the basic concepts related to Sustainability for Development.</w:t>
            </w:r>
          </w:p>
        </w:tc>
      </w:tr>
      <w:tr w:rsidR="000A1640" w:rsidRPr="00780B81" w:rsidTr="00780B81">
        <w:tc>
          <w:tcPr>
            <w:tcW w:w="754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01" w:type="dxa"/>
          </w:tcPr>
          <w:p w:rsidR="000A1640" w:rsidRPr="00780B81" w:rsidRDefault="000A1640" w:rsidP="00780B81">
            <w:pPr>
              <w:pStyle w:val="BodyText"/>
              <w:tabs>
                <w:tab w:val="left" w:pos="3100"/>
              </w:tabs>
              <w:spacing w:before="1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This paper shall elucidate about Ecosystems</w:t>
            </w:r>
            <w:proofErr w:type="gram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0A1640" w:rsidRPr="00780B81" w:rsidTr="00780B81">
        <w:tc>
          <w:tcPr>
            <w:tcW w:w="754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01" w:type="dxa"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This course shall provide detailed understanding related to Global Cooperation for Climate Change</w:t>
            </w:r>
          </w:p>
        </w:tc>
      </w:tr>
      <w:tr w:rsidR="000A1640" w:rsidRPr="00780B81" w:rsidTr="00780B81">
        <w:tc>
          <w:tcPr>
            <w:tcW w:w="754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vMerge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</w:tcPr>
          <w:p w:rsidR="000A1640" w:rsidRPr="00780B81" w:rsidRDefault="000A1640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901" w:type="dxa"/>
          </w:tcPr>
          <w:p w:rsidR="000A1640" w:rsidRPr="00780B81" w:rsidRDefault="000A1640" w:rsidP="00780B81">
            <w:pPr>
              <w:pStyle w:val="BodyText"/>
              <w:tabs>
                <w:tab w:val="left" w:pos="3100"/>
              </w:tabs>
              <w:spacing w:before="18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This course shall introduce the basic concepts related to Sustainability for Development.</w:t>
            </w:r>
          </w:p>
        </w:tc>
      </w:tr>
      <w:tr w:rsidR="00D673A6" w:rsidRPr="00780B81" w:rsidTr="00780B81">
        <w:tc>
          <w:tcPr>
            <w:tcW w:w="754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1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A1968" w:rsidRDefault="00CA1968" w:rsidP="00CA1968">
      <w:pPr>
        <w:rPr>
          <w:rFonts w:ascii="Times New Roman" w:hAnsi="Times New Roman" w:cs="Times New Roman"/>
          <w:sz w:val="24"/>
        </w:rPr>
      </w:pPr>
    </w:p>
    <w:p w:rsidR="00D673A6" w:rsidRPr="00780B81" w:rsidRDefault="00D673A6" w:rsidP="00CA1968">
      <w:pPr>
        <w:rPr>
          <w:rFonts w:ascii="Times New Roman" w:hAnsi="Times New Roman" w:cs="Times New Roman"/>
          <w:sz w:val="24"/>
        </w:rPr>
      </w:pPr>
      <w:r w:rsidRPr="00780B81">
        <w:rPr>
          <w:rFonts w:asciiTheme="majorHAnsi" w:hAnsiTheme="majorHAnsi"/>
          <w:bCs/>
          <w:sz w:val="28"/>
          <w:szCs w:val="28"/>
        </w:rPr>
        <w:lastRenderedPageBreak/>
        <w:t>Economics</w:t>
      </w:r>
      <w:r w:rsidRPr="00780B81">
        <w:rPr>
          <w:rFonts w:ascii="Times New Roman" w:hAnsi="Times New Roman" w:cs="Times New Roman"/>
          <w:bCs/>
          <w:sz w:val="28"/>
          <w:szCs w:val="28"/>
        </w:rPr>
        <w:t>: B</w:t>
      </w:r>
      <w:r w:rsidRPr="00780B81">
        <w:rPr>
          <w:rFonts w:asciiTheme="majorHAnsi" w:hAnsiTheme="majorHAnsi"/>
          <w:bCs/>
          <w:sz w:val="28"/>
          <w:szCs w:val="28"/>
        </w:rPr>
        <w:t>. 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1403"/>
        <w:gridCol w:w="1949"/>
        <w:gridCol w:w="906"/>
        <w:gridCol w:w="3958"/>
      </w:tblGrid>
      <w:tr w:rsidR="00D673A6" w:rsidRPr="00780B81" w:rsidTr="00780B81">
        <w:tc>
          <w:tcPr>
            <w:tcW w:w="800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403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1949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D673A6" w:rsidRPr="00780B81" w:rsidTr="00780B81">
        <w:tc>
          <w:tcPr>
            <w:tcW w:w="800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03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  I-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49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 Economics</w:t>
            </w: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ECO5101T</w:t>
            </w: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Define and explain the meaning, nature, and scope of economics.</w:t>
            </w:r>
          </w:p>
        </w:tc>
      </w:tr>
      <w:tr w:rsidR="00D673A6" w:rsidRPr="00780B81" w:rsidTr="00780B81"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Identify and classify basic economic problems and different economic methodologies.</w:t>
            </w:r>
          </w:p>
        </w:tc>
      </w:tr>
      <w:tr w:rsidR="00D673A6" w:rsidRPr="00780B81" w:rsidTr="00780B81"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Illustrate and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demand and supply theories, elasticity concepts, and consumer surplus.</w:t>
            </w:r>
          </w:p>
        </w:tc>
      </w:tr>
      <w:tr w:rsidR="00D673A6" w:rsidRPr="00780B81" w:rsidTr="00780B81">
        <w:trPr>
          <w:trHeight w:val="422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Examine production functions, law of returns, cost curves, and revenue theories.</w:t>
            </w:r>
          </w:p>
        </w:tc>
      </w:tr>
      <w:tr w:rsidR="00D673A6" w:rsidRPr="00780B81" w:rsidTr="00780B81">
        <w:trPr>
          <w:trHeight w:val="422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Evaluate factor pricing theories, including rent, wages, interest, and profit.</w:t>
            </w:r>
          </w:p>
        </w:tc>
      </w:tr>
      <w:tr w:rsidR="00D673A6" w:rsidRPr="00780B81" w:rsidTr="00780B81">
        <w:tc>
          <w:tcPr>
            <w:tcW w:w="800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03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  I-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49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Basic Concept of Micro Economics</w:t>
            </w: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ECO5102T</w:t>
            </w: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Define key microeconomic concepts, including opportunity cost, demand, and supply.</w:t>
            </w:r>
          </w:p>
        </w:tc>
      </w:tr>
      <w:tr w:rsidR="00D673A6" w:rsidRPr="00780B81" w:rsidTr="00780B81"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Explain the consumer equilibrium concept using utility theory and indifference curves.</w:t>
            </w:r>
          </w:p>
        </w:tc>
      </w:tr>
      <w:tr w:rsidR="00D673A6" w:rsidRPr="00780B81" w:rsidTr="00780B81"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Illustrate and apply cost and revenue concepts in business decision-making.</w:t>
            </w:r>
          </w:p>
        </w:tc>
      </w:tr>
      <w:tr w:rsidR="00D673A6" w:rsidRPr="00780B81" w:rsidTr="00780B81"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market structures and their impact on price and output determination.</w:t>
            </w:r>
          </w:p>
        </w:tc>
      </w:tr>
      <w:tr w:rsidR="00D673A6" w:rsidRPr="00780B81" w:rsidTr="00780B81"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Evaluate the theories of rent, profit, and interest in microeconomic decision-making.</w:t>
            </w:r>
          </w:p>
        </w:tc>
      </w:tr>
      <w:tr w:rsidR="00D673A6" w:rsidRPr="00780B81" w:rsidTr="00780B81">
        <w:tc>
          <w:tcPr>
            <w:tcW w:w="800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03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  II-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49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Indian Economy</w:t>
            </w: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ECO5201T</w:t>
            </w: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Describe the basic features and present position of the Indian economy.</w:t>
            </w:r>
          </w:p>
        </w:tc>
      </w:tr>
      <w:tr w:rsidR="00D673A6" w:rsidRPr="00780B81" w:rsidTr="00780B81"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Explain the role of natural resources, demographic trends, and human resource development.</w:t>
            </w:r>
          </w:p>
        </w:tc>
      </w:tr>
      <w:tr w:rsidR="00D673A6" w:rsidRPr="00780B81" w:rsidTr="00780B81"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Illustrate national income trends, its composition, and economic indicators.</w:t>
            </w:r>
          </w:p>
        </w:tc>
      </w:tr>
      <w:tr w:rsidR="00D673A6" w:rsidRPr="00780B81" w:rsidTr="00780B81"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the significance of agriculture, land reforms, modern inputs, and crop insurance.</w:t>
            </w:r>
          </w:p>
        </w:tc>
      </w:tr>
      <w:tr w:rsidR="00D673A6" w:rsidRPr="00780B81" w:rsidTr="00780B81"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Evaluate the role of the service sector, including IT, health, and education, in India’s economy.</w:t>
            </w:r>
          </w:p>
        </w:tc>
      </w:tr>
      <w:tr w:rsidR="00D673A6" w:rsidRPr="00780B81" w:rsidTr="00780B81">
        <w:tc>
          <w:tcPr>
            <w:tcW w:w="800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03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  II-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49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 of</w:t>
            </w: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Macroeconomics ECO5202T</w:t>
            </w: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Define macroeconomics, its subject matter, and its importance.</w:t>
            </w:r>
          </w:p>
        </w:tc>
      </w:tr>
      <w:tr w:rsidR="00D673A6" w:rsidRPr="00780B81" w:rsidTr="00780B81"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Explain the differences between microeconomics and macroeconomics, along with macroeconomic variables.</w:t>
            </w:r>
          </w:p>
        </w:tc>
      </w:tr>
      <w:tr w:rsidR="00D673A6" w:rsidRPr="00780B81" w:rsidTr="00780B81"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Illustrate and apply concepts of national income, GDP, GNP, NNP, and their measurement methods.</w:t>
            </w:r>
          </w:p>
        </w:tc>
      </w:tr>
      <w:tr w:rsidR="00D673A6" w:rsidRPr="00780B81" w:rsidTr="00780B81"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the consumption and investment functions, including concepts of MPS, APS, MPC, and APC.</w:t>
            </w:r>
          </w:p>
        </w:tc>
      </w:tr>
      <w:tr w:rsidR="00D673A6" w:rsidRPr="00780B81" w:rsidTr="00780B81"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Evaluate fiscal policy by assessing the impact of changes in government expenditure and taxation.</w:t>
            </w:r>
          </w:p>
        </w:tc>
      </w:tr>
      <w:tr w:rsidR="00D673A6" w:rsidRPr="00780B81" w:rsidTr="00780B81">
        <w:tc>
          <w:tcPr>
            <w:tcW w:w="800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403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 III-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Sem</w:t>
            </w:r>
            <w:proofErr w:type="spellEnd"/>
          </w:p>
        </w:tc>
        <w:tc>
          <w:tcPr>
            <w:tcW w:w="1949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Macro Economics ECO5003T</w:t>
            </w: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Define and explain macroeconomics, its meaning, scope, and importance.</w:t>
            </w:r>
          </w:p>
        </w:tc>
      </w:tr>
      <w:tr w:rsidR="00D673A6" w:rsidRPr="00780B81" w:rsidTr="00780B81"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Describe basic macroeconomic concepts, circular flow of income, and national income measurement.</w:t>
            </w:r>
          </w:p>
        </w:tc>
      </w:tr>
      <w:tr w:rsidR="00D673A6" w:rsidRPr="00780B81" w:rsidTr="00780B81"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Apply the concepts of money supply, demand, and quantity theories of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money in economic analysis</w:t>
            </w:r>
            <w:proofErr w:type="gram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D673A6" w:rsidRPr="00780B81" w:rsidTr="00780B81"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different theories of inflation and their impact on the economy.</w:t>
            </w:r>
          </w:p>
        </w:tc>
      </w:tr>
      <w:tr w:rsidR="00D673A6" w:rsidRPr="00780B81" w:rsidTr="00780B81"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Evaluate trade cycles, multipliers, and their effects on economic stability.</w:t>
            </w:r>
          </w:p>
        </w:tc>
      </w:tr>
      <w:tr w:rsidR="00D673A6" w:rsidRPr="00780B81" w:rsidTr="00780B81">
        <w:trPr>
          <w:trHeight w:val="504"/>
        </w:trPr>
        <w:tc>
          <w:tcPr>
            <w:tcW w:w="800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403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 III-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49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Concept of Micro Economics ECO50M3T</w:t>
            </w: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Define key microeconomic concepts, including opportunity cost, demand, and supply.</w:t>
            </w:r>
          </w:p>
        </w:tc>
      </w:tr>
      <w:tr w:rsidR="00D673A6" w:rsidRPr="00780B81" w:rsidTr="00780B81">
        <w:trPr>
          <w:trHeight w:val="420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Explain the consumer equilibrium concept using utility theory and indifference curves.</w:t>
            </w:r>
          </w:p>
        </w:tc>
      </w:tr>
      <w:tr w:rsidR="00D673A6" w:rsidRPr="00780B81" w:rsidTr="00780B81">
        <w:trPr>
          <w:trHeight w:val="324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Illustrate and apply cost and revenue concepts in business decision-making.</w:t>
            </w:r>
          </w:p>
        </w:tc>
      </w:tr>
      <w:tr w:rsidR="00D673A6" w:rsidRPr="00780B81" w:rsidTr="00780B81">
        <w:trPr>
          <w:trHeight w:val="324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market structures and their impact on price and output determination.</w:t>
            </w:r>
          </w:p>
        </w:tc>
      </w:tr>
      <w:tr w:rsidR="00D673A6" w:rsidRPr="00780B81" w:rsidTr="00780B81">
        <w:trPr>
          <w:trHeight w:val="324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Evaluate the theories of rent, profit, and interest in microeconomic decision-making.</w:t>
            </w:r>
          </w:p>
        </w:tc>
      </w:tr>
      <w:tr w:rsidR="00D673A6" w:rsidRPr="00780B81" w:rsidTr="00780B81">
        <w:trPr>
          <w:trHeight w:val="800"/>
        </w:trPr>
        <w:tc>
          <w:tcPr>
            <w:tcW w:w="800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03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  IV-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49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History of Economic Thought</w:t>
            </w: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ECO5004T</w:t>
            </w: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Define and explain the key ideas of Mercantilism and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Physiocracy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3A6" w:rsidRPr="00780B81" w:rsidTr="00780B81">
        <w:trPr>
          <w:trHeight w:val="192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Describe Adam Smith’s theories on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labor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, value, capital accumulation, and trade.</w:t>
            </w:r>
          </w:p>
        </w:tc>
      </w:tr>
      <w:tr w:rsidR="00D673A6" w:rsidRPr="00780B81" w:rsidTr="00780B81">
        <w:trPr>
          <w:trHeight w:val="336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Illustrate Malthus' population theory and Ricardo’s theory of rent and distribution.</w:t>
            </w:r>
          </w:p>
        </w:tc>
      </w:tr>
      <w:tr w:rsidR="00D673A6" w:rsidRPr="00780B81" w:rsidTr="00780B81">
        <w:trPr>
          <w:trHeight w:val="336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critiques of classical economics, including the contributions of Sismondi, Robert Owen, and Friedrich List.</w:t>
            </w:r>
          </w:p>
        </w:tc>
      </w:tr>
      <w:tr w:rsidR="00D673A6" w:rsidRPr="00780B81" w:rsidTr="00780B81">
        <w:trPr>
          <w:trHeight w:val="336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Evaluate the transition to neoclassical economics with Marshall’s price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determination and elasticity concepts.</w:t>
            </w:r>
          </w:p>
        </w:tc>
      </w:tr>
      <w:tr w:rsidR="00D673A6" w:rsidRPr="00780B81" w:rsidTr="00780B81">
        <w:trPr>
          <w:trHeight w:val="576"/>
        </w:trPr>
        <w:tc>
          <w:tcPr>
            <w:tcW w:w="800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1403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  IV-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49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Principles of </w:t>
            </w:r>
            <w:proofErr w:type="spellStart"/>
            <w:r w:rsidRPr="00780B81">
              <w:rPr>
                <w:rFonts w:ascii="Times New Roman" w:hAnsi="Times New Roman" w:cs="Times New Roman"/>
                <w:bCs/>
                <w:sz w:val="24"/>
                <w:szCs w:val="24"/>
              </w:rPr>
              <w:t>Macroeconomies</w:t>
            </w:r>
            <w:proofErr w:type="spellEnd"/>
            <w:r w:rsidRPr="0078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ECO50M4T</w:t>
            </w: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Define macroeconomics, its subject matter, and its importance.</w:t>
            </w:r>
          </w:p>
        </w:tc>
      </w:tr>
      <w:tr w:rsidR="00D673A6" w:rsidRPr="00780B81" w:rsidTr="00780B81">
        <w:trPr>
          <w:trHeight w:val="576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Explain the differences between microeconomics and macroeconomics, along with macroeconomic variables.</w:t>
            </w:r>
          </w:p>
        </w:tc>
      </w:tr>
      <w:tr w:rsidR="00D673A6" w:rsidRPr="00780B81" w:rsidTr="00780B81">
        <w:trPr>
          <w:trHeight w:val="576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Illustrate and apply concepts of national income, GDP, GNP, NNP, and their measurement methods.</w:t>
            </w:r>
          </w:p>
        </w:tc>
      </w:tr>
      <w:tr w:rsidR="00D673A6" w:rsidRPr="00780B81" w:rsidTr="00780B81">
        <w:trPr>
          <w:trHeight w:val="264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the consumption and investment functions, including concepts of MPS, APS, MPC, and APC.</w:t>
            </w:r>
          </w:p>
        </w:tc>
      </w:tr>
      <w:tr w:rsidR="00D673A6" w:rsidRPr="00780B81" w:rsidTr="00780B81">
        <w:trPr>
          <w:trHeight w:val="336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Evaluate fiscal policy by assessing the impact of changes in government expenditure and taxation.</w:t>
            </w:r>
          </w:p>
        </w:tc>
      </w:tr>
      <w:tr w:rsidR="00D673A6" w:rsidRPr="00780B81" w:rsidTr="00780B81">
        <w:trPr>
          <w:trHeight w:val="336"/>
        </w:trPr>
        <w:tc>
          <w:tcPr>
            <w:tcW w:w="800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03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  IV-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49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Introduction to International Trade, Development and Public Economics ECO50M1T</w:t>
            </w: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Define the concepts of gains from trade, free trade, and protectionism.</w:t>
            </w:r>
          </w:p>
        </w:tc>
      </w:tr>
      <w:tr w:rsidR="00D673A6" w:rsidRPr="00780B81" w:rsidTr="00780B81">
        <w:trPr>
          <w:trHeight w:val="336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Explain key factors affecting economic development.</w:t>
            </w:r>
          </w:p>
        </w:tc>
      </w:tr>
      <w:tr w:rsidR="00D673A6" w:rsidRPr="00780B81" w:rsidTr="00780B81">
        <w:trPr>
          <w:trHeight w:val="336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Distinguish between public and private goods with examples.</w:t>
            </w:r>
          </w:p>
        </w:tc>
      </w:tr>
      <w:tr w:rsidR="00D673A6" w:rsidRPr="00780B81" w:rsidTr="00780B81">
        <w:trPr>
          <w:trHeight w:val="336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the implications of public debt on economic stability.</w:t>
            </w:r>
          </w:p>
        </w:tc>
      </w:tr>
      <w:tr w:rsidR="00D673A6" w:rsidRPr="00780B81" w:rsidTr="00780B81">
        <w:trPr>
          <w:trHeight w:val="336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5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Evaluate the principles of an effective tax system.</w:t>
            </w:r>
          </w:p>
        </w:tc>
      </w:tr>
      <w:tr w:rsidR="00D673A6" w:rsidRPr="00780B81" w:rsidTr="00780B81">
        <w:trPr>
          <w:trHeight w:val="348"/>
        </w:trPr>
        <w:tc>
          <w:tcPr>
            <w:tcW w:w="800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03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  V-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Sem</w:t>
            </w:r>
            <w:proofErr w:type="spellEnd"/>
          </w:p>
        </w:tc>
        <w:tc>
          <w:tcPr>
            <w:tcW w:w="1949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Environmental Economics BA-DSE-514</w:t>
            </w: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Define key environmental issues and economic principles related to market failures.</w:t>
            </w:r>
          </w:p>
        </w:tc>
      </w:tr>
      <w:tr w:rsidR="00D673A6" w:rsidRPr="00780B81" w:rsidTr="00780B81">
        <w:trPr>
          <w:trHeight w:val="348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Explain Pareto optimality, externalities, and property rights in environmental economics.</w:t>
            </w:r>
          </w:p>
        </w:tc>
      </w:tr>
      <w:tr w:rsidR="00D673A6" w:rsidRPr="00780B81" w:rsidTr="00780B81">
        <w:trPr>
          <w:trHeight w:val="276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Illustrate and apply environmental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policy tools such as 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Pigouvian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taxes, tradable permits, and effluent fees.</w:t>
            </w:r>
          </w:p>
        </w:tc>
      </w:tr>
      <w:tr w:rsidR="00D673A6" w:rsidRPr="00780B81" w:rsidTr="00780B81">
        <w:trPr>
          <w:trHeight w:val="276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national and international environmental policies, including climate change economics.</w:t>
            </w:r>
          </w:p>
        </w:tc>
      </w:tr>
      <w:tr w:rsidR="00D673A6" w:rsidRPr="00780B81" w:rsidTr="00780B81">
        <w:trPr>
          <w:trHeight w:val="276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Evaluate environmental valuation methods, including cost-benefit analysis for policy decisions.</w:t>
            </w:r>
          </w:p>
        </w:tc>
      </w:tr>
      <w:tr w:rsidR="00D673A6" w:rsidRPr="00780B81" w:rsidTr="00780B81">
        <w:trPr>
          <w:trHeight w:val="900"/>
        </w:trPr>
        <w:tc>
          <w:tcPr>
            <w:tcW w:w="800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1403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  V-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49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Issues in Economic Development BA-GE-514</w:t>
            </w: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Define the concepts of development and underdevelopment, and explain their implications.</w:t>
            </w:r>
          </w:p>
        </w:tc>
      </w:tr>
      <w:tr w:rsidR="00D673A6" w:rsidRPr="00780B81" w:rsidTr="00780B81">
        <w:trPr>
          <w:trHeight w:val="240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Explain development goals, key indicators, and the relationship between poverty and inequality.</w:t>
            </w:r>
          </w:p>
        </w:tc>
      </w:tr>
      <w:tr w:rsidR="00D673A6" w:rsidRPr="00780B81" w:rsidTr="00780B81">
        <w:trPr>
          <w:trHeight w:val="192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Illustrate the capabilities approach and its application in human development.</w:t>
            </w:r>
          </w:p>
        </w:tc>
      </w:tr>
      <w:tr w:rsidR="00D673A6" w:rsidRPr="00780B81" w:rsidTr="00780B81">
        <w:trPr>
          <w:trHeight w:val="420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the role of capabilities in achieving sustainable development.</w:t>
            </w:r>
          </w:p>
        </w:tc>
      </w:tr>
      <w:tr w:rsidR="00D673A6" w:rsidRPr="00780B81" w:rsidTr="00780B81">
        <w:trPr>
          <w:trHeight w:val="420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CO5 Assess the impact of globalization on development, considering both positive and negative effects.</w:t>
            </w:r>
          </w:p>
        </w:tc>
      </w:tr>
      <w:tr w:rsidR="00D673A6" w:rsidRPr="00780B81" w:rsidTr="00780B81">
        <w:trPr>
          <w:trHeight w:val="440"/>
        </w:trPr>
        <w:tc>
          <w:tcPr>
            <w:tcW w:w="800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1403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  V-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49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Research Methodology BA-SEC-514</w:t>
            </w: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Define different types of data (qualitative and quantitative) and identify secondary data sources.</w:t>
            </w:r>
          </w:p>
        </w:tc>
      </w:tr>
      <w:tr w:rsidR="00D673A6" w:rsidRPr="00780B81" w:rsidTr="00780B81">
        <w:trPr>
          <w:trHeight w:val="240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Explain the importance of measurement scales and the principles behind questionnaire design.</w:t>
            </w:r>
          </w:p>
        </w:tc>
      </w:tr>
      <w:tr w:rsidR="00D673A6" w:rsidRPr="00780B81" w:rsidTr="00780B81">
        <w:trPr>
          <w:trHeight w:val="192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Illustrate the process of designing a questionnaire, including ordering of questions and coding responses.</w:t>
            </w:r>
          </w:p>
        </w:tc>
      </w:tr>
      <w:tr w:rsidR="00D673A6" w:rsidRPr="00780B81" w:rsidTr="00780B81">
        <w:trPr>
          <w:trHeight w:val="420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different sampling techniques (simple random sampling,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stratification, sequential sampling) and assess their size and cost trade-offs.</w:t>
            </w:r>
          </w:p>
        </w:tc>
      </w:tr>
      <w:tr w:rsidR="00D673A6" w:rsidRPr="00780B81" w:rsidTr="00780B81">
        <w:trPr>
          <w:trHeight w:val="420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Evaluate methods for processing and analyzing survey data, including data cleaning and generating sample statistics.</w:t>
            </w:r>
          </w:p>
        </w:tc>
      </w:tr>
      <w:tr w:rsidR="00D673A6" w:rsidRPr="00780B81" w:rsidTr="00780B81">
        <w:trPr>
          <w:trHeight w:val="467"/>
        </w:trPr>
        <w:tc>
          <w:tcPr>
            <w:tcW w:w="800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03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  VI-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49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Money and Banking BA-DSE-614</w:t>
            </w: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Define financial institutions, markets, and their functions.</w:t>
            </w:r>
          </w:p>
        </w:tc>
      </w:tr>
      <w:tr w:rsidR="00D673A6" w:rsidRPr="00780B81" w:rsidTr="00780B81">
        <w:trPr>
          <w:trHeight w:val="240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Explain the problems of asymmetric information, adverse selection, and moral hazard in financial markets.</w:t>
            </w:r>
          </w:p>
        </w:tc>
      </w:tr>
      <w:tr w:rsidR="00D673A6" w:rsidRPr="00780B81" w:rsidTr="00780B81">
        <w:trPr>
          <w:trHeight w:val="485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Illustrate the structure and reforms in Indian money and capital markets.</w:t>
            </w:r>
          </w:p>
        </w:tc>
      </w:tr>
      <w:tr w:rsidR="00D673A6" w:rsidRPr="00780B81" w:rsidTr="00780B81">
        <w:trPr>
          <w:trHeight w:val="467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financial derivatives and other innovations in financial markets.</w:t>
            </w:r>
          </w:p>
        </w:tc>
      </w:tr>
      <w:tr w:rsidR="00D673A6" w:rsidRPr="00780B81" w:rsidTr="00780B81">
        <w:trPr>
          <w:trHeight w:val="467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Evaluate the Indian banking system, its balance sheet management, and sectorial reforms.</w:t>
            </w:r>
          </w:p>
        </w:tc>
      </w:tr>
      <w:tr w:rsidR="00D673A6" w:rsidRPr="00780B81" w:rsidTr="00780B81">
        <w:trPr>
          <w:trHeight w:val="485"/>
        </w:trPr>
        <w:tc>
          <w:tcPr>
            <w:tcW w:w="800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03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  VI-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49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The Indian Economy BA-GE-614</w:t>
            </w: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Define key concepts related to the historical and structural evolution of the Indian economy.</w:t>
            </w:r>
          </w:p>
        </w:tc>
      </w:tr>
      <w:tr w:rsidR="00D673A6" w:rsidRPr="00780B81" w:rsidTr="00780B81">
        <w:trPr>
          <w:trHeight w:val="240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Explain the patterns of growth and structural change in the Indian economy.</w:t>
            </w:r>
          </w:p>
        </w:tc>
      </w:tr>
      <w:tr w:rsidR="00D673A6" w:rsidRPr="00780B81" w:rsidTr="00780B81">
        <w:trPr>
          <w:trHeight w:val="192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Illustrate India’s economic progress in comparison to other economies.</w:t>
            </w:r>
          </w:p>
        </w:tc>
      </w:tr>
      <w:tr w:rsidR="00D673A6" w:rsidRPr="00780B81" w:rsidTr="00780B81">
        <w:trPr>
          <w:trHeight w:val="420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critical issues such as poverty, inequality, education, health, and gender disparities.</w:t>
            </w:r>
          </w:p>
        </w:tc>
      </w:tr>
      <w:tr w:rsidR="00D673A6" w:rsidRPr="00780B81" w:rsidTr="00780B81">
        <w:trPr>
          <w:trHeight w:val="420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Examine the contribution and challenges of agriculture, industry, and services sectors.</w:t>
            </w:r>
          </w:p>
        </w:tc>
      </w:tr>
      <w:tr w:rsidR="00D673A6" w:rsidRPr="00780B81" w:rsidTr="00780B81">
        <w:trPr>
          <w:trHeight w:val="413"/>
        </w:trPr>
        <w:tc>
          <w:tcPr>
            <w:tcW w:w="800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03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B.A  VI-</w:t>
            </w: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49" w:type="dxa"/>
            <w:vMerge w:val="restart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Data Analysis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BA-SEC-614</w:t>
            </w: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Define the role of statistical software </w:t>
            </w:r>
            <w:r w:rsidRPr="0078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data analysis.</w:t>
            </w:r>
          </w:p>
        </w:tc>
      </w:tr>
      <w:tr w:rsidR="00D673A6" w:rsidRPr="00780B81" w:rsidTr="00780B81">
        <w:trPr>
          <w:trHeight w:val="755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Explain techniques for data cleaning, including handling missing values and checking for inconsistencies.</w:t>
            </w:r>
          </w:p>
        </w:tc>
      </w:tr>
      <w:tr w:rsidR="00D673A6" w:rsidRPr="00780B81" w:rsidTr="00780B81">
        <w:trPr>
          <w:trHeight w:val="192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Illustrate and apply different visualization techniques such as scatter plots, line graphs, and box plots.</w:t>
            </w:r>
          </w:p>
        </w:tc>
      </w:tr>
      <w:tr w:rsidR="00D673A6" w:rsidRPr="00780B81" w:rsidTr="00780B81">
        <w:trPr>
          <w:trHeight w:val="96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780B81">
              <w:rPr>
                <w:rFonts w:ascii="Times New Roman" w:hAnsi="Times New Roman" w:cs="Times New Roman"/>
                <w:sz w:val="24"/>
                <w:szCs w:val="24"/>
              </w:rPr>
              <w:t xml:space="preserve"> summary statistics and fit lines of best fit for given datasets.</w:t>
            </w:r>
          </w:p>
        </w:tc>
      </w:tr>
      <w:tr w:rsidR="00D673A6" w:rsidRPr="00780B81" w:rsidTr="00780B81">
        <w:trPr>
          <w:trHeight w:val="440"/>
        </w:trPr>
        <w:tc>
          <w:tcPr>
            <w:tcW w:w="800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958" w:type="dxa"/>
          </w:tcPr>
          <w:p w:rsidR="00D673A6" w:rsidRPr="00780B81" w:rsidRDefault="00D673A6" w:rsidP="00780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81">
              <w:rPr>
                <w:rFonts w:ascii="Times New Roman" w:hAnsi="Times New Roman" w:cs="Times New Roman"/>
                <w:sz w:val="24"/>
                <w:szCs w:val="24"/>
              </w:rPr>
              <w:t>Examine statistical inference methods, including confidence interval calculations and hypothesis testing.</w:t>
            </w:r>
          </w:p>
        </w:tc>
      </w:tr>
    </w:tbl>
    <w:p w:rsidR="00D063B9" w:rsidRDefault="00D063B9" w:rsidP="00CA1968">
      <w:pPr>
        <w:widowControl w:val="0"/>
        <w:autoSpaceDE w:val="0"/>
        <w:autoSpaceDN w:val="0"/>
        <w:spacing w:before="100" w:beforeAutospacing="1" w:after="0" w:line="26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p w:rsidR="003B0EB1" w:rsidRDefault="003B0EB1" w:rsidP="000835A4"/>
    <w:p w:rsidR="003B0EB1" w:rsidRPr="00716FB6" w:rsidRDefault="003B0EB1" w:rsidP="000835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Political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"/>
        <w:gridCol w:w="1401"/>
        <w:gridCol w:w="1952"/>
        <w:gridCol w:w="707"/>
        <w:gridCol w:w="4158"/>
      </w:tblGrid>
      <w:tr w:rsidR="003B0EB1" w:rsidRPr="000835A4" w:rsidTr="000835A4">
        <w:tc>
          <w:tcPr>
            <w:tcW w:w="79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401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1952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3B0EB1" w:rsidRPr="000835A4" w:rsidTr="000835A4">
        <w:tc>
          <w:tcPr>
            <w:tcW w:w="798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01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 &amp; I-Sem.</w:t>
            </w:r>
          </w:p>
        </w:tc>
        <w:tc>
          <w:tcPr>
            <w:tcW w:w="1952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Indian National Movement and Constitution of India  &amp; </w:t>
            </w: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>POL5101T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>(MAJOR)</w:t>
            </w: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Identify key events of the Indian National Movement and features of the Indian Constitution, such as the Preamble, Fundamental Rights, and Directive Principles.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Describe the constitutional development process, roles of the Union and State Executives, and the composition of the judiciary.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Explain the functions of the President, Prime Minister, Parliament, Governor, and judiciary, relating them to practical governance scenarios.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Critically evaluate the significance of judicial activism, </w:t>
            </w:r>
            <w:r w:rsidRPr="00083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constitutional amendments, and the basic structure doctrine in shaping Indian democracy.</w:t>
            </w:r>
          </w:p>
        </w:tc>
      </w:tr>
      <w:tr w:rsidR="003B0EB1" w:rsidRPr="000835A4" w:rsidTr="000835A4">
        <w:trPr>
          <w:gridAfter w:val="2"/>
          <w:wAfter w:w="4865" w:type="dxa"/>
          <w:trHeight w:val="414"/>
        </w:trPr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0EB1" w:rsidRPr="000835A4" w:rsidTr="000835A4">
        <w:tc>
          <w:tcPr>
            <w:tcW w:w="798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01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 &amp; I-Sem.</w:t>
            </w:r>
          </w:p>
        </w:tc>
        <w:tc>
          <w:tcPr>
            <w:tcW w:w="1952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0835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State And Basic Concept &amp;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>POL5102T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(MINOR)</w:t>
            </w: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Define state, democracy, liberty, and government organs. Identify elements, authority, and justice concepts.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Explain state nature, democracy vs. dictatorship, and justice principles. Discuss government organs' functions.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Illustrate governance examples,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political power, and demonstrate liberty principles through case studies.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Compare government systems, evaluate checks and balances, and assess power-legitimacy relationships in political structures.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0EB1" w:rsidRPr="000835A4" w:rsidTr="000835A4">
        <w:tc>
          <w:tcPr>
            <w:tcW w:w="798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01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 &amp; III-Sem.</w:t>
            </w:r>
          </w:p>
        </w:tc>
        <w:tc>
          <w:tcPr>
            <w:tcW w:w="1952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Comparative Government and Politics &amp; </w:t>
            </w: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>POL5003T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lastRenderedPageBreak/>
              <w:t>(DSE)</w:t>
            </w: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Identify key concepts in comparative politics, including regime types, political systems, and electoral systems.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Explain distinctions between parliamentary and presidential systems, federal and unitary states, and different party systems.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Compare the political systems of the UK, USA, Canada, and China, analyzing their governance structures and electoral frameworks.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Evaluate contemporary debates on the security state and the changing </w:t>
            </w:r>
            <w:r w:rsidRPr="00083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nature of nation-states under globalization.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0EB1" w:rsidRPr="000835A4" w:rsidTr="000835A4">
        <w:tc>
          <w:tcPr>
            <w:tcW w:w="798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01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A.&amp; III-Sem.</w:t>
            </w:r>
          </w:p>
        </w:tc>
        <w:tc>
          <w:tcPr>
            <w:tcW w:w="1952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Judicial System And State government &amp;</w:t>
            </w: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 xml:space="preserve"> POL50M3T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>(MINOR)</w:t>
            </w: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Identify the structure and functions of the Supreme Court, High Court, and Local Courts, along with roles of state executives and legislatures.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Explain judicial review, judicial activism, and the significance of Public Interest Litigation (PIL) in governance.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Illustrate the roles of the Governor, Chief Minister, and state legislatures in the functioning of state governance.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Evaluate the effectiveness of judicial activism, PIL, and legislative processes in strengthening democratic governance at the state level.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0EB1" w:rsidRPr="000835A4" w:rsidTr="000835A4">
        <w:tc>
          <w:tcPr>
            <w:tcW w:w="798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401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 &amp; V-Sem.</w:t>
            </w:r>
          </w:p>
        </w:tc>
        <w:tc>
          <w:tcPr>
            <w:tcW w:w="1952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Cs/>
                <w:sz w:val="24"/>
                <w:szCs w:val="24"/>
              </w:rPr>
              <w:t>Themes in Comparative Political</w:t>
            </w:r>
            <w:r w:rsidRPr="000835A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0835A4">
              <w:rPr>
                <w:rFonts w:ascii="Times New Roman" w:hAnsi="Times New Roman" w:cs="Times New Roman"/>
                <w:bCs/>
                <w:sz w:val="24"/>
                <w:szCs w:val="24"/>
              </w:rPr>
              <w:t>Theory</w:t>
            </w: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 xml:space="preserve"> &amp; BA-DSE-511</w:t>
            </w: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(DSE)</w:t>
            </w: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Identify key political thinkers and their contributions, such as Aristotle on citizenship, Marx on the state, and Gandhi on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Swaraj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Explain core themes in Indian and Western political thought, including liberty, social justice, and democracy.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Compare ideas of thinkers like Rousseau and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Ambedkar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on inequality and social justice, and their relevance to modern political issues.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Critically evaluate the contributions of thinkers like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Pandita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Ramabai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on patriarchy and Nehru on </w:t>
            </w:r>
            <w:r w:rsidRPr="00083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democracy, assessing their impact on political discourse.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0EB1" w:rsidRPr="000835A4" w:rsidTr="000835A4">
        <w:tc>
          <w:tcPr>
            <w:tcW w:w="798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01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 &amp; V-Sem.</w:t>
            </w:r>
          </w:p>
        </w:tc>
        <w:tc>
          <w:tcPr>
            <w:tcW w:w="1952" w:type="dxa"/>
            <w:vMerge w:val="restart"/>
          </w:tcPr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Cs/>
                <w:sz w:val="24"/>
                <w:szCs w:val="24"/>
              </w:rPr>
              <w:t>Your Laws, Your Rights</w:t>
            </w: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 xml:space="preserve"> &amp;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>BA-SEC-511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>(SEC)</w:t>
            </w: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Identify key laws related to criminal justice, gender protection, caste discrimination, and social security schemes in India.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Explain procedures for filing complaints, FIRs, and obtaining bail, along with rights concerning consumer protection, rural employment, and forest dwellers' rights.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Demonstrate how to access identification documents and participate in welfare schemes like the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Rashtriya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Swasthya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Bima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Yojana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and Old Age Pension Scheme.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Evaluate the effectiveness of legal frameworks addressing equality, social justice, and empowerment, particularly concerning women’s rights and livelihood guarantees.</w:t>
            </w:r>
          </w:p>
        </w:tc>
      </w:tr>
      <w:tr w:rsidR="003B0EB1" w:rsidRPr="000835A4" w:rsidTr="000835A4">
        <w:tc>
          <w:tcPr>
            <w:tcW w:w="798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01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 &amp; V-Sem.</w:t>
            </w:r>
          </w:p>
        </w:tc>
        <w:tc>
          <w:tcPr>
            <w:tcW w:w="1952" w:type="dxa"/>
            <w:vMerge w:val="restart"/>
          </w:tcPr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Cs/>
                <w:sz w:val="24"/>
                <w:szCs w:val="24"/>
              </w:rPr>
              <w:t>Understanding Gandhi</w:t>
            </w: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 xml:space="preserve"> &amp;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>BA-GE-511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Identify key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Gandhian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concepts such as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Swaraj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, Satyagraha, Trusteeship, and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Swadeshi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Explain Gandhi's perspectives on nationalism, communal unity, modern civilization, and the relationship between religion and politics.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how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Gandhian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ideas address social issues like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untouchability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, women's rights, and economic self-reliance.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Evaluate the relevance of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Gandhian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principles in contemporary debates on social justice, communal harmony, and sustainable development.</w:t>
            </w:r>
          </w:p>
        </w:tc>
      </w:tr>
    </w:tbl>
    <w:p w:rsidR="003B0EB1" w:rsidRPr="00A85B69" w:rsidRDefault="003B0EB1" w:rsidP="000835A4">
      <w:pPr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"/>
        <w:gridCol w:w="1401"/>
        <w:gridCol w:w="1952"/>
        <w:gridCol w:w="707"/>
        <w:gridCol w:w="4158"/>
      </w:tblGrid>
      <w:tr w:rsidR="003B0EB1" w:rsidRPr="000835A4" w:rsidTr="000835A4">
        <w:tc>
          <w:tcPr>
            <w:tcW w:w="798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01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 &amp; II-Sem.</w:t>
            </w:r>
          </w:p>
        </w:tc>
        <w:tc>
          <w:tcPr>
            <w:tcW w:w="1952" w:type="dxa"/>
            <w:vMerge w:val="restart"/>
          </w:tcPr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Cs/>
                <w:sz w:val="24"/>
                <w:szCs w:val="24"/>
              </w:rPr>
              <w:t>Political Theory &amp; Concept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Cs/>
                <w:sz w:val="24"/>
                <w:szCs w:val="24"/>
              </w:rPr>
              <w:t>&amp;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>POL5201T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>(MAJOR)</w:t>
            </w: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Define key political concepts such as state, democracy, liberty, and justice.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Explain the relationships between political theories and social sciences, along with approaches like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behaviouralism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and post-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behaviouralism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Compare different models of democracy, systems of government, and theories of representation in practical contexts.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Critically examine state theories, democratic models, and political ideologies, evaluating their relevance to contemporary political systems.</w:t>
            </w:r>
          </w:p>
        </w:tc>
      </w:tr>
      <w:tr w:rsidR="003B0EB1" w:rsidRPr="000835A4" w:rsidTr="000835A4">
        <w:tc>
          <w:tcPr>
            <w:tcW w:w="798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01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 &amp; II-Sem.</w:t>
            </w:r>
          </w:p>
        </w:tc>
        <w:tc>
          <w:tcPr>
            <w:tcW w:w="1952" w:type="dxa"/>
            <w:vMerge w:val="restart"/>
          </w:tcPr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Constitution of India And union Government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>&amp;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>POL5202T</w:t>
            </w: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(MINOR)</w:t>
            </w: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Recall the fundamental features of the Indian Constitution, such as the Preamble, Fundamental Rights, and Directive Principles of State Policy.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Explain the significance of the Indian Constitution as the framework for governance and its relevance in protecting citizens' rights.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Apply constitutional provisions to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real-life cases involving Fundamental Rights, separation of powers, or judicial review.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the interrelationship between the Legislature, Executive, and Judiciary to understand the system of checks and balances in the Union Government.</w:t>
            </w:r>
          </w:p>
        </w:tc>
      </w:tr>
      <w:tr w:rsidR="003B0EB1" w:rsidRPr="000835A4" w:rsidTr="000835A4">
        <w:tc>
          <w:tcPr>
            <w:tcW w:w="798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01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 &amp; IV-Sem.</w:t>
            </w:r>
          </w:p>
        </w:tc>
        <w:tc>
          <w:tcPr>
            <w:tcW w:w="1952" w:type="dxa"/>
            <w:vMerge w:val="restart"/>
          </w:tcPr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Introduction to International Relations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sz w:val="24"/>
                <w:szCs w:val="24"/>
              </w:rPr>
            </w:pPr>
            <w:r w:rsidRPr="000835A4">
              <w:rPr>
                <w:rFonts w:ascii="Times New Roman" w:eastAsia="Palanquin Dark" w:hAnsi="Times New Roman" w:cs="Times New Roman"/>
                <w:sz w:val="24"/>
                <w:szCs w:val="24"/>
              </w:rPr>
              <w:t>&amp;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5A4">
              <w:rPr>
                <w:rFonts w:ascii="Times New Roman" w:eastAsia="Palanquin Dark" w:hAnsi="Times New Roman" w:cs="Times New Roman"/>
                <w:sz w:val="24"/>
                <w:szCs w:val="24"/>
              </w:rPr>
              <w:t>POL5004T</w:t>
            </w: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(DSE)</w:t>
            </w: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Identify key theories in international relations, including Idealism, Realism, Liberalism, and feminist perspectives, along with major Cold War events.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Explain structural approaches like the World Systems Theory, Dependency School, and post-war dynamics in international relations.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the roles of emerging powers such as the EU, China, and India, and their strategic positions in global politics.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Critically evaluate India’s foreign policy, including its policy of non-alignment and determinants shaping its role as an emerging global power.</w:t>
            </w:r>
          </w:p>
        </w:tc>
      </w:tr>
      <w:tr w:rsidR="003B0EB1" w:rsidRPr="000835A4" w:rsidTr="000835A4">
        <w:tc>
          <w:tcPr>
            <w:tcW w:w="798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01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 &amp; IV-Sem.</w:t>
            </w:r>
          </w:p>
        </w:tc>
        <w:tc>
          <w:tcPr>
            <w:tcW w:w="1952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Federal System</w:t>
            </w: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>&amp;</w:t>
            </w: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>POL50M4T</w:t>
            </w: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>(MINOR-I)</w:t>
            </w: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Recall the federal and unitary features of the Indian Constitution and their relevance in the Indian polity.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Explain the Centre-State relations in terms of administrative, legislative, and financial frameworks, highlighting their practical implications.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Apply the understanding of emergency provisions (National Emergency, President’s Rule, and Financial Emergency) to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real-</w:t>
            </w:r>
            <w:r w:rsidRPr="00083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life scenarios in Indian governance.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the process of constitutional amendments in India and evaluate the role of the basic structure doctrine in safeguarding constitutional principles.</w:t>
            </w:r>
          </w:p>
        </w:tc>
      </w:tr>
      <w:tr w:rsidR="003B0EB1" w:rsidRPr="000835A4" w:rsidTr="000835A4">
        <w:tc>
          <w:tcPr>
            <w:tcW w:w="798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01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 &amp; IV-Sem.</w:t>
            </w:r>
          </w:p>
        </w:tc>
        <w:tc>
          <w:tcPr>
            <w:tcW w:w="1952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0835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State and Basic Concept</w:t>
            </w: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0835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&amp;</w:t>
            </w: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>POL50M1T</w:t>
            </w: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>(MINOR-II)</w:t>
            </w: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Define state, democracy, liberty, and government organs. Identify elements, authority, and justice concepts.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Explain state nature, democracy vs. dictatorship, and justice principles. Discuss government organs' functions.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Illustrate governance examples,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political power, and demonstrate liberty principles through case studies.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Compare government systems, evaluate checks and balances, and assess power-legitimacy relationships in political structures.</w:t>
            </w:r>
          </w:p>
        </w:tc>
      </w:tr>
      <w:tr w:rsidR="003B0EB1" w:rsidRPr="000835A4" w:rsidTr="000835A4">
        <w:tc>
          <w:tcPr>
            <w:tcW w:w="798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01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 &amp; VI-Sem.</w:t>
            </w:r>
          </w:p>
        </w:tc>
        <w:tc>
          <w:tcPr>
            <w:tcW w:w="1952" w:type="dxa"/>
            <w:vMerge w:val="restart"/>
          </w:tcPr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Cs/>
                <w:sz w:val="24"/>
                <w:szCs w:val="24"/>
              </w:rPr>
              <w:t>Democracy and Governance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Cs/>
                <w:sz w:val="24"/>
                <w:szCs w:val="24"/>
              </w:rPr>
              <w:t>&amp;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Cs/>
                <w:sz w:val="24"/>
                <w:szCs w:val="24"/>
              </w:rPr>
              <w:t>BA-DSE-611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Cs/>
                <w:sz w:val="24"/>
                <w:szCs w:val="24"/>
              </w:rPr>
              <w:t>(DSE)</w:t>
            </w: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Identify key elements of governance in India, including federalism, party politics, grassroots democracy, and regulatory institutions.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Explain the roles of public policy institutions, the Supreme Court, political communication, and lobbying institutions in governance processes.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trends in liberalization, models of development, and the influence of media, NGOs, and social movements on governance.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Critically evaluate policy </w:t>
            </w:r>
            <w:r w:rsidRPr="00083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debates, the role of e-governance, and the significance of civil society in shaping India's political economy and development.</w:t>
            </w:r>
          </w:p>
        </w:tc>
      </w:tr>
      <w:tr w:rsidR="003B0EB1" w:rsidRPr="000835A4" w:rsidTr="000835A4">
        <w:trPr>
          <w:trHeight w:val="96"/>
        </w:trPr>
        <w:tc>
          <w:tcPr>
            <w:tcW w:w="798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401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 &amp; VI-Sem.</w:t>
            </w:r>
          </w:p>
        </w:tc>
        <w:tc>
          <w:tcPr>
            <w:tcW w:w="1952" w:type="dxa"/>
            <w:vMerge w:val="restart"/>
          </w:tcPr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Conflict and Peace Building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BA-SEC-611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(SEC)</w:t>
            </w: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Identify key concepts such as conflict, conflict management,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peacebuilding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, and different levels and types of conflict.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Explain the dimensions of conflict, including ideology, economic/resource sharing, and socio-cultural conflicts, and how they vary across different levels.</w:t>
            </w:r>
          </w:p>
        </w:tc>
      </w:tr>
      <w:tr w:rsidR="003B0EB1" w:rsidRPr="000835A4" w:rsidTr="000835A4">
        <w:trPr>
          <w:trHeight w:val="143"/>
        </w:trPr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Apply conflict resolution skills such as negotiation, mediation, and trust-building in practical scenarios.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Critically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conflict responses and diplomacy methods, including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Gandhian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approaches, and evaluate their effectiveness in resolving conflicts at local, sub-national, and international levels.</w:t>
            </w:r>
          </w:p>
        </w:tc>
      </w:tr>
      <w:tr w:rsidR="003B0EB1" w:rsidRPr="000835A4" w:rsidTr="000835A4">
        <w:tc>
          <w:tcPr>
            <w:tcW w:w="798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01" w:type="dxa"/>
            <w:vMerge w:val="restart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 &amp; VI-Sem.</w:t>
            </w:r>
          </w:p>
        </w:tc>
        <w:tc>
          <w:tcPr>
            <w:tcW w:w="1952" w:type="dxa"/>
            <w:vMerge w:val="restart"/>
          </w:tcPr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Cs/>
                <w:sz w:val="24"/>
                <w:szCs w:val="24"/>
              </w:rPr>
              <w:t>Human Rights, Gender and Environment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eastAsia="Palanquin Dark" w:hAnsi="Times New Roman" w:cs="Times New Roman"/>
                <w:bCs/>
                <w:sz w:val="24"/>
                <w:szCs w:val="24"/>
              </w:rPr>
              <w:t>&amp;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Cs/>
                <w:sz w:val="24"/>
                <w:szCs w:val="24"/>
              </w:rPr>
              <w:t>BA-GE-611</w:t>
            </w: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Identify key concepts of social inequality, human rights, gender, and environmental issues, along with related laws, institutions, and movements.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Explain the interconnection of caste, gender, ethnicity, and class, and their impact on marginalized groups in the context of globalization and development.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human rights laws, consumer rights, and gender issues in </w:t>
            </w:r>
            <w:r w:rsidRPr="00083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India, and evaluate the effectiveness of legal frameworks and movements.</w:t>
            </w:r>
          </w:p>
        </w:tc>
      </w:tr>
      <w:tr w:rsidR="003B0EB1" w:rsidRPr="000835A4" w:rsidTr="000835A4">
        <w:tc>
          <w:tcPr>
            <w:tcW w:w="798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8" w:type="dxa"/>
          </w:tcPr>
          <w:p w:rsidR="003B0EB1" w:rsidRPr="000835A4" w:rsidRDefault="003B0EB1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Critically assess the environmental challenges like pollution and global warming, and evaluate India’s environmental policies and sustainable development efforts.</w:t>
            </w:r>
          </w:p>
        </w:tc>
      </w:tr>
    </w:tbl>
    <w:p w:rsidR="003B0EB1" w:rsidRDefault="003B0EB1" w:rsidP="00CA1968">
      <w:pPr>
        <w:jc w:val="center"/>
        <w:rPr>
          <w:rFonts w:ascii="Times New Roman" w:hAnsi="Times New Roman" w:cs="Times New Roman"/>
          <w:sz w:val="24"/>
        </w:rPr>
      </w:pPr>
    </w:p>
    <w:p w:rsidR="00A85B69" w:rsidRDefault="00A85B69" w:rsidP="00CA1968">
      <w:pPr>
        <w:jc w:val="center"/>
        <w:rPr>
          <w:rFonts w:ascii="Times New Roman" w:hAnsi="Times New Roman" w:cs="Times New Roman"/>
          <w:b/>
          <w:sz w:val="24"/>
        </w:rPr>
      </w:pPr>
    </w:p>
    <w:p w:rsidR="000A1640" w:rsidRPr="00716FB6" w:rsidRDefault="000835A4" w:rsidP="000835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Sociology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738"/>
        <w:gridCol w:w="1497"/>
        <w:gridCol w:w="1984"/>
        <w:gridCol w:w="709"/>
        <w:gridCol w:w="4450"/>
      </w:tblGrid>
      <w:tr w:rsidR="000A1640" w:rsidRPr="000835A4" w:rsidTr="000835A4">
        <w:tc>
          <w:tcPr>
            <w:tcW w:w="738" w:type="dxa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497" w:type="dxa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1984" w:type="dxa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709" w:type="dxa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4450" w:type="dxa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0A1640" w:rsidRPr="000835A4" w:rsidTr="000835A4">
        <w:tc>
          <w:tcPr>
            <w:tcW w:w="738" w:type="dxa"/>
            <w:vMerge w:val="restart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97" w:type="dxa"/>
            <w:vMerge w:val="restart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 &amp;1</w:t>
            </w:r>
            <w:r w:rsidRPr="000835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 to Sociology</w:t>
            </w: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[SOC5101T]</w:t>
            </w:r>
          </w:p>
        </w:tc>
        <w:tc>
          <w:tcPr>
            <w:tcW w:w="709" w:type="dxa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450" w:type="dxa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define sociology and demonstrate nature and subject matter of Sociology.</w:t>
            </w:r>
          </w:p>
        </w:tc>
      </w:tr>
      <w:tr w:rsidR="000A1640" w:rsidRPr="000835A4" w:rsidTr="000835A4">
        <w:tc>
          <w:tcPr>
            <w:tcW w:w="738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450" w:type="dxa"/>
            <w:vAlign w:val="center"/>
          </w:tcPr>
          <w:p w:rsidR="000A1640" w:rsidRPr="000835A4" w:rsidRDefault="000A1640" w:rsidP="000835A4">
            <w:pPr>
              <w:numPr>
                <w:ilvl w:val="0"/>
                <w:numId w:val="1"/>
              </w:numPr>
              <w:shd w:val="clear" w:color="auto" w:fill="FFFFF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color w:val="001D35"/>
                <w:sz w:val="24"/>
                <w:szCs w:val="24"/>
                <w:lang w:bidi="hi-IN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demonstrate how sociology differs from and similar to other social sciences subject and their areas of interdependence.</w:t>
            </w:r>
          </w:p>
        </w:tc>
      </w:tr>
      <w:tr w:rsidR="000A1640" w:rsidRPr="000835A4" w:rsidTr="000835A4">
        <w:tc>
          <w:tcPr>
            <w:tcW w:w="738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450" w:type="dxa"/>
            <w:vAlign w:val="center"/>
          </w:tcPr>
          <w:p w:rsidR="000A1640" w:rsidRPr="000835A4" w:rsidRDefault="000A1640" w:rsidP="000835A4">
            <w:pPr>
              <w:numPr>
                <w:ilvl w:val="0"/>
                <w:numId w:val="1"/>
              </w:numPr>
              <w:shd w:val="clear" w:color="auto" w:fill="FFFFF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color w:val="001D35"/>
                <w:sz w:val="24"/>
                <w:szCs w:val="24"/>
                <w:lang w:bidi="hi-IN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Understand the basic sociological concepts.</w:t>
            </w:r>
          </w:p>
        </w:tc>
      </w:tr>
      <w:tr w:rsidR="000A1640" w:rsidRPr="000835A4" w:rsidTr="000835A4">
        <w:tc>
          <w:tcPr>
            <w:tcW w:w="738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450" w:type="dxa"/>
            <w:vAlign w:val="center"/>
          </w:tcPr>
          <w:p w:rsidR="000A1640" w:rsidRPr="000835A4" w:rsidRDefault="000A1640" w:rsidP="000835A4">
            <w:pPr>
              <w:shd w:val="clear" w:color="auto" w:fill="FFFFFF"/>
              <w:spacing w:after="120" w:line="360" w:lineRule="auto"/>
              <w:rPr>
                <w:rFonts w:ascii="Times New Roman" w:hAnsi="Times New Roman" w:cs="Times New Roman"/>
                <w:color w:val="001D35"/>
                <w:sz w:val="24"/>
                <w:szCs w:val="24"/>
                <w:lang w:bidi="hi-IN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Apply the sociological perspective to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social phenomena and understand individual actions in the context of social structures.</w:t>
            </w:r>
          </w:p>
        </w:tc>
      </w:tr>
      <w:tr w:rsidR="000A1640" w:rsidRPr="000835A4" w:rsidTr="000835A4">
        <w:tc>
          <w:tcPr>
            <w:tcW w:w="738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450" w:type="dxa"/>
            <w:vAlign w:val="center"/>
          </w:tcPr>
          <w:p w:rsidR="000A1640" w:rsidRPr="000835A4" w:rsidRDefault="000A1640" w:rsidP="000835A4">
            <w:pPr>
              <w:shd w:val="clear" w:color="auto" w:fill="FFFFFF"/>
              <w:spacing w:after="120" w:line="360" w:lineRule="auto"/>
              <w:rPr>
                <w:rFonts w:ascii="Times New Roman" w:hAnsi="Times New Roman" w:cs="Times New Roman"/>
                <w:color w:val="001D35"/>
                <w:sz w:val="24"/>
                <w:szCs w:val="24"/>
                <w:lang w:bidi="hi-IN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Examine the relationship between sociology and other social sciences such as history, political science, economics, and social work (MSW).</w:t>
            </w:r>
          </w:p>
        </w:tc>
      </w:tr>
      <w:tr w:rsidR="000A1640" w:rsidRPr="000835A4" w:rsidTr="000835A4">
        <w:tc>
          <w:tcPr>
            <w:tcW w:w="738" w:type="dxa"/>
            <w:vMerge w:val="restart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97" w:type="dxa"/>
            <w:vMerge w:val="restart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B.A &amp; 2</w:t>
            </w:r>
            <w:r w:rsidRPr="000835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Society in India</w:t>
            </w: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[SOC5102T]</w:t>
            </w: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4450" w:type="dxa"/>
            <w:vAlign w:val="center"/>
          </w:tcPr>
          <w:p w:rsidR="000A1640" w:rsidRPr="000835A4" w:rsidRDefault="000A1640" w:rsidP="000835A4">
            <w:pPr>
              <w:shd w:val="clear" w:color="auto" w:fill="FFFFFF"/>
              <w:spacing w:after="120" w:line="360" w:lineRule="auto"/>
              <w:rPr>
                <w:rFonts w:ascii="Times New Roman" w:hAnsi="Times New Roman" w:cs="Times New Roman"/>
                <w:color w:val="001D35"/>
                <w:sz w:val="24"/>
                <w:szCs w:val="24"/>
                <w:lang w:bidi="hi-IN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explain evolution of and approaches to India society.</w:t>
            </w:r>
          </w:p>
        </w:tc>
      </w:tr>
      <w:tr w:rsidR="000A1640" w:rsidRPr="000835A4" w:rsidTr="000835A4">
        <w:tc>
          <w:tcPr>
            <w:tcW w:w="738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450" w:type="dxa"/>
            <w:vAlign w:val="center"/>
          </w:tcPr>
          <w:p w:rsidR="000A1640" w:rsidRPr="000835A4" w:rsidRDefault="000A1640" w:rsidP="000835A4">
            <w:pPr>
              <w:numPr>
                <w:ilvl w:val="0"/>
                <w:numId w:val="1"/>
              </w:numPr>
              <w:shd w:val="clear" w:color="auto" w:fill="FFFFF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color w:val="001D35"/>
                <w:sz w:val="24"/>
                <w:szCs w:val="24"/>
                <w:lang w:bidi="hi-IN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Able to demonstrate the understanding of few basic institutions of Indian society and </w:t>
            </w:r>
            <w:r w:rsidRPr="00083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process of changes.</w:t>
            </w:r>
          </w:p>
        </w:tc>
      </w:tr>
      <w:tr w:rsidR="000A1640" w:rsidRPr="000835A4" w:rsidTr="000835A4">
        <w:tc>
          <w:tcPr>
            <w:tcW w:w="738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450" w:type="dxa"/>
            <w:vAlign w:val="center"/>
          </w:tcPr>
          <w:p w:rsidR="000A1640" w:rsidRPr="000835A4" w:rsidRDefault="000A1640" w:rsidP="000835A4">
            <w:pPr>
              <w:numPr>
                <w:ilvl w:val="0"/>
                <w:numId w:val="1"/>
              </w:numPr>
              <w:shd w:val="clear" w:color="auto" w:fill="FFFFF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color w:val="001D35"/>
                <w:sz w:val="24"/>
                <w:szCs w:val="24"/>
                <w:lang w:bidi="hi-IN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Able to be sensitized to the problems of weaker sections.</w:t>
            </w:r>
          </w:p>
        </w:tc>
      </w:tr>
      <w:tr w:rsidR="000A1640" w:rsidRPr="000835A4" w:rsidTr="000835A4">
        <w:tc>
          <w:tcPr>
            <w:tcW w:w="738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450" w:type="dxa"/>
            <w:vAlign w:val="center"/>
          </w:tcPr>
          <w:p w:rsidR="000A1640" w:rsidRPr="000835A4" w:rsidRDefault="000A1640" w:rsidP="000835A4">
            <w:pPr>
              <w:numPr>
                <w:ilvl w:val="0"/>
                <w:numId w:val="1"/>
              </w:numPr>
              <w:shd w:val="clear" w:color="auto" w:fill="FFFFF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color w:val="001D35"/>
                <w:sz w:val="24"/>
                <w:szCs w:val="24"/>
                <w:lang w:bidi="hi-IN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Define and </w:t>
            </w:r>
            <w:proofErr w:type="spellStart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0835A4">
              <w:rPr>
                <w:rFonts w:ascii="Times New Roman" w:hAnsi="Times New Roman" w:cs="Times New Roman"/>
                <w:sz w:val="24"/>
                <w:szCs w:val="24"/>
              </w:rPr>
              <w:t xml:space="preserve"> the concept of social structure and its characteristics.</w:t>
            </w:r>
          </w:p>
        </w:tc>
      </w:tr>
      <w:tr w:rsidR="000A1640" w:rsidRPr="000835A4" w:rsidTr="000835A4">
        <w:trPr>
          <w:trHeight w:val="1127"/>
        </w:trPr>
        <w:tc>
          <w:tcPr>
            <w:tcW w:w="738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A1640" w:rsidRPr="000835A4" w:rsidRDefault="000A1640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450" w:type="dxa"/>
            <w:tcBorders>
              <w:bottom w:val="single" w:sz="4" w:space="0" w:color="auto"/>
            </w:tcBorders>
            <w:vAlign w:val="center"/>
          </w:tcPr>
          <w:p w:rsidR="000A1640" w:rsidRPr="000835A4" w:rsidRDefault="000A1640" w:rsidP="000835A4">
            <w:pPr>
              <w:shd w:val="clear" w:color="auto" w:fill="FFFFFF"/>
              <w:spacing w:after="120" w:line="360" w:lineRule="auto"/>
              <w:rPr>
                <w:rFonts w:ascii="Times New Roman" w:hAnsi="Times New Roman" w:cs="Times New Roman"/>
                <w:color w:val="001D35"/>
                <w:sz w:val="24"/>
                <w:szCs w:val="24"/>
                <w:lang w:bidi="hi-IN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Identify and evaluate the factors and patterns of social change, and understand how societies adapt and evolve over time.</w:t>
            </w:r>
          </w:p>
        </w:tc>
      </w:tr>
    </w:tbl>
    <w:p w:rsidR="007F015C" w:rsidRDefault="007F015C" w:rsidP="00CA1968">
      <w:pPr>
        <w:widowControl w:val="0"/>
        <w:autoSpaceDE w:val="0"/>
        <w:autoSpaceDN w:val="0"/>
        <w:spacing w:before="100" w:beforeAutospacing="1" w:after="0" w:line="26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p w:rsidR="007F015C" w:rsidRPr="000835A4" w:rsidRDefault="008036B1" w:rsidP="000835A4">
      <w:pPr>
        <w:widowControl w:val="0"/>
        <w:autoSpaceDE w:val="0"/>
        <w:autoSpaceDN w:val="0"/>
        <w:spacing w:before="100" w:beforeAutospacing="1" w:after="0" w:line="268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Home</w:t>
      </w:r>
      <w:r w:rsidR="00083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Science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47"/>
        <w:gridCol w:w="1429"/>
        <w:gridCol w:w="1890"/>
        <w:gridCol w:w="5056"/>
      </w:tblGrid>
      <w:tr w:rsidR="007F015C" w:rsidRPr="000835A4" w:rsidTr="000835A4">
        <w:tc>
          <w:tcPr>
            <w:tcW w:w="947" w:type="dxa"/>
          </w:tcPr>
          <w:p w:rsidR="007F015C" w:rsidRPr="000835A4" w:rsidRDefault="007F015C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429" w:type="dxa"/>
          </w:tcPr>
          <w:p w:rsidR="007F015C" w:rsidRPr="000835A4" w:rsidRDefault="007F015C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1890" w:type="dxa"/>
          </w:tcPr>
          <w:p w:rsidR="007F015C" w:rsidRPr="000835A4" w:rsidRDefault="007F015C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5056" w:type="dxa"/>
          </w:tcPr>
          <w:p w:rsidR="007F015C" w:rsidRPr="000835A4" w:rsidRDefault="007F015C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</w:tr>
      <w:tr w:rsidR="009C30DE" w:rsidRPr="000835A4" w:rsidTr="000835A4">
        <w:trPr>
          <w:trHeight w:val="585"/>
        </w:trPr>
        <w:tc>
          <w:tcPr>
            <w:tcW w:w="947" w:type="dxa"/>
            <w:vMerge w:val="restart"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9" w:type="dxa"/>
            <w:vMerge w:val="restart"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890" w:type="dxa"/>
            <w:vMerge w:val="restart"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Family Resources Management (HSC5101T)</w:t>
            </w:r>
          </w:p>
        </w:tc>
        <w:tc>
          <w:tcPr>
            <w:tcW w:w="5056" w:type="dxa"/>
          </w:tcPr>
          <w:p w:rsidR="009C30DE" w:rsidRPr="000835A4" w:rsidRDefault="009C30DE" w:rsidP="0008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5A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CO1</w:t>
            </w:r>
            <w:r w:rsidRPr="000835A4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835A4">
              <w:rPr>
                <w:rStyle w:val="Strong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Define the housing needs and planning principles.</w:t>
            </w:r>
          </w:p>
        </w:tc>
      </w:tr>
      <w:tr w:rsidR="009C30DE" w:rsidRPr="000835A4" w:rsidTr="000835A4">
        <w:trPr>
          <w:trHeight w:val="660"/>
        </w:trPr>
        <w:tc>
          <w:tcPr>
            <w:tcW w:w="947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9C30DE" w:rsidRPr="000835A4" w:rsidRDefault="009C30DE" w:rsidP="000835A4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CO2</w:t>
            </w:r>
            <w:r w:rsidRPr="00083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35A4">
              <w:rPr>
                <w:rStyle w:val="Strong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Describe the room planning and furniture arrangement</w:t>
            </w:r>
            <w:r w:rsidRPr="0008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C30DE" w:rsidRPr="000835A4" w:rsidTr="000835A4">
        <w:trPr>
          <w:trHeight w:val="630"/>
        </w:trPr>
        <w:tc>
          <w:tcPr>
            <w:tcW w:w="947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9C30DE" w:rsidRPr="000835A4" w:rsidRDefault="009C30DE" w:rsidP="000835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35A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CO3</w:t>
            </w:r>
            <w:r w:rsidRPr="0008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35A4">
              <w:rPr>
                <w:rStyle w:val="Strong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Explain the concept and importance of home management.</w:t>
            </w:r>
          </w:p>
        </w:tc>
      </w:tr>
      <w:tr w:rsidR="009C30DE" w:rsidRPr="000835A4" w:rsidTr="000835A4">
        <w:trPr>
          <w:trHeight w:val="645"/>
        </w:trPr>
        <w:tc>
          <w:tcPr>
            <w:tcW w:w="947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9C30DE" w:rsidRPr="000835A4" w:rsidRDefault="009C30DE" w:rsidP="000835A4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0835A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CO4 </w:t>
            </w:r>
            <w:r w:rsidRPr="000835A4">
              <w:rPr>
                <w:rStyle w:val="Strong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Development motivational factors and their impact.</w:t>
            </w:r>
          </w:p>
        </w:tc>
      </w:tr>
      <w:tr w:rsidR="009C30DE" w:rsidRPr="000835A4" w:rsidTr="000835A4">
        <w:trPr>
          <w:trHeight w:val="890"/>
        </w:trPr>
        <w:tc>
          <w:tcPr>
            <w:tcW w:w="947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9C30DE" w:rsidRPr="000835A4" w:rsidRDefault="009C30DE" w:rsidP="000835A4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CO5 </w:t>
            </w:r>
            <w:r w:rsidRPr="000835A4">
              <w:rPr>
                <w:rStyle w:val="Strong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  <w:t>Explain energy and work management principles.</w:t>
            </w:r>
          </w:p>
        </w:tc>
      </w:tr>
      <w:tr w:rsidR="009C30DE" w:rsidRPr="000835A4" w:rsidTr="000835A4">
        <w:trPr>
          <w:trHeight w:val="750"/>
        </w:trPr>
        <w:tc>
          <w:tcPr>
            <w:tcW w:w="947" w:type="dxa"/>
            <w:vMerge w:val="restart"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9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Human Nutrition (HSC5102T)</w:t>
            </w:r>
          </w:p>
        </w:tc>
        <w:tc>
          <w:tcPr>
            <w:tcW w:w="5056" w:type="dxa"/>
          </w:tcPr>
          <w:p w:rsidR="009C30DE" w:rsidRPr="000835A4" w:rsidRDefault="009C30DE" w:rsidP="000835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835A4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/>
                <w14:ligatures w14:val="standardContextual"/>
              </w:rPr>
              <w:t>CO1</w:t>
            </w:r>
            <w:r w:rsidRPr="000835A4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/>
                <w14:ligatures w14:val="standardContextual"/>
              </w:rPr>
              <w:t xml:space="preserve"> </w:t>
            </w:r>
            <w:r w:rsidRPr="000835A4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Define the Concept and Scope of Human Development.</w:t>
            </w:r>
          </w:p>
        </w:tc>
      </w:tr>
      <w:tr w:rsidR="009C30DE" w:rsidRPr="000835A4" w:rsidTr="000835A4">
        <w:trPr>
          <w:trHeight w:val="735"/>
        </w:trPr>
        <w:tc>
          <w:tcPr>
            <w:tcW w:w="947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9C30DE" w:rsidRPr="000835A4" w:rsidRDefault="009C30DE" w:rsidP="000835A4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0835A4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CO2</w:t>
            </w:r>
            <w:r w:rsidRPr="000835A4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0835A4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 w:eastAsia="zh-CN"/>
                <w14:ligatures w14:val="standardContextual"/>
              </w:rPr>
              <w:t>Identify Developmental Tasks Across Life Stages.</w:t>
            </w:r>
          </w:p>
        </w:tc>
      </w:tr>
      <w:tr w:rsidR="009C30DE" w:rsidRPr="000835A4" w:rsidTr="000835A4">
        <w:trPr>
          <w:trHeight w:val="755"/>
        </w:trPr>
        <w:tc>
          <w:tcPr>
            <w:tcW w:w="947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9C30DE" w:rsidRPr="000835A4" w:rsidRDefault="009C30DE" w:rsidP="000835A4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835A4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CO3</w:t>
            </w:r>
            <w:r w:rsidRPr="000835A4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0835A4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Explain Developmental Milestones During Infancy.</w:t>
            </w:r>
          </w:p>
        </w:tc>
      </w:tr>
      <w:tr w:rsidR="009C30DE" w:rsidRPr="000835A4" w:rsidTr="000835A4">
        <w:trPr>
          <w:trHeight w:val="1035"/>
        </w:trPr>
        <w:tc>
          <w:tcPr>
            <w:tcW w:w="947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9C30DE" w:rsidRPr="000835A4" w:rsidRDefault="009C30DE" w:rsidP="000835A4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0835A4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CO4 </w:t>
            </w:r>
            <w:r w:rsidRPr="000835A4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Apply Developmental Knowledge to Real-World Contexts.</w:t>
            </w:r>
          </w:p>
        </w:tc>
      </w:tr>
    </w:tbl>
    <w:p w:rsidR="007F015C" w:rsidRDefault="007F015C" w:rsidP="00F44E6A"/>
    <w:p w:rsidR="007E1743" w:rsidRDefault="007E1743" w:rsidP="00F44E6A"/>
    <w:p w:rsidR="007E1743" w:rsidRDefault="007E1743" w:rsidP="00F44E6A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47"/>
        <w:gridCol w:w="1429"/>
        <w:gridCol w:w="1890"/>
        <w:gridCol w:w="5056"/>
      </w:tblGrid>
      <w:tr w:rsidR="007F015C" w:rsidRPr="000835A4" w:rsidTr="000835A4">
        <w:trPr>
          <w:trHeight w:val="339"/>
        </w:trPr>
        <w:tc>
          <w:tcPr>
            <w:tcW w:w="947" w:type="dxa"/>
          </w:tcPr>
          <w:p w:rsidR="007F015C" w:rsidRPr="000835A4" w:rsidRDefault="007F015C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429" w:type="dxa"/>
          </w:tcPr>
          <w:p w:rsidR="007F015C" w:rsidRPr="000835A4" w:rsidRDefault="007F015C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1890" w:type="dxa"/>
          </w:tcPr>
          <w:p w:rsidR="007F015C" w:rsidRPr="000835A4" w:rsidRDefault="007F015C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5056" w:type="dxa"/>
          </w:tcPr>
          <w:p w:rsidR="007F015C" w:rsidRPr="000835A4" w:rsidRDefault="007F015C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</w:tr>
      <w:tr w:rsidR="009C30DE" w:rsidRPr="000835A4" w:rsidTr="000835A4">
        <w:trPr>
          <w:trHeight w:val="413"/>
        </w:trPr>
        <w:tc>
          <w:tcPr>
            <w:tcW w:w="947" w:type="dxa"/>
            <w:vMerge w:val="restart"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9" w:type="dxa"/>
            <w:vMerge w:val="restart"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890" w:type="dxa"/>
            <w:vMerge w:val="restart"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Food and Nutrition (HSC5201T)</w:t>
            </w:r>
          </w:p>
        </w:tc>
        <w:tc>
          <w:tcPr>
            <w:tcW w:w="5056" w:type="dxa"/>
          </w:tcPr>
          <w:p w:rsidR="009C30DE" w:rsidRPr="000835A4" w:rsidRDefault="009C30DE" w:rsidP="000835A4">
            <w:pPr>
              <w:pStyle w:val="NormalWeb"/>
              <w:spacing w:line="360" w:lineRule="auto"/>
            </w:pPr>
            <w:r w:rsidRPr="000835A4">
              <w:rPr>
                <w:rFonts w:eastAsia="SimSun"/>
                <w:b/>
                <w:color w:val="000000"/>
              </w:rPr>
              <w:t>CO1</w:t>
            </w:r>
            <w:r w:rsidRPr="000835A4">
              <w:rPr>
                <w:rFonts w:eastAsia="SimSun"/>
                <w:bCs/>
                <w:color w:val="000000"/>
              </w:rPr>
              <w:t xml:space="preserve"> </w:t>
            </w:r>
            <w:r w:rsidRPr="000835A4">
              <w:rPr>
                <w:bCs/>
              </w:rPr>
              <w:t>Define the food and nutrition.</w:t>
            </w:r>
          </w:p>
        </w:tc>
      </w:tr>
      <w:tr w:rsidR="009C30DE" w:rsidRPr="000835A4" w:rsidTr="000835A4">
        <w:trPr>
          <w:trHeight w:val="366"/>
        </w:trPr>
        <w:tc>
          <w:tcPr>
            <w:tcW w:w="947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9C30DE" w:rsidRPr="000835A4" w:rsidRDefault="009C30DE" w:rsidP="000835A4">
            <w:pPr>
              <w:pStyle w:val="NormalWeb"/>
              <w:spacing w:line="360" w:lineRule="auto"/>
              <w:rPr>
                <w:rFonts w:eastAsia="SimSun"/>
                <w:b/>
                <w:color w:val="000000"/>
              </w:rPr>
            </w:pPr>
            <w:r w:rsidRPr="000835A4">
              <w:rPr>
                <w:b/>
                <w:color w:val="000000"/>
              </w:rPr>
              <w:t>CO2</w:t>
            </w:r>
            <w:r w:rsidRPr="000835A4">
              <w:rPr>
                <w:color w:val="000000"/>
              </w:rPr>
              <w:t xml:space="preserve"> </w:t>
            </w:r>
            <w:r w:rsidRPr="000835A4">
              <w:rPr>
                <w:bCs/>
              </w:rPr>
              <w:t>Describe the food preservation techniques.</w:t>
            </w:r>
          </w:p>
        </w:tc>
      </w:tr>
      <w:tr w:rsidR="007E1743" w:rsidRPr="000835A4" w:rsidTr="000835A4">
        <w:trPr>
          <w:trHeight w:val="300"/>
        </w:trPr>
        <w:tc>
          <w:tcPr>
            <w:tcW w:w="947" w:type="dxa"/>
            <w:vMerge/>
          </w:tcPr>
          <w:p w:rsidR="007E1743" w:rsidRPr="000835A4" w:rsidRDefault="007E1743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7E1743" w:rsidRPr="000835A4" w:rsidRDefault="007E1743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E1743" w:rsidRPr="000835A4" w:rsidRDefault="007E1743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7E1743" w:rsidRPr="000835A4" w:rsidRDefault="007E1743" w:rsidP="000835A4">
            <w:pPr>
              <w:pStyle w:val="NormalWeb"/>
              <w:spacing w:line="360" w:lineRule="auto"/>
              <w:rPr>
                <w:b/>
                <w:color w:val="000000"/>
              </w:rPr>
            </w:pPr>
            <w:r w:rsidRPr="000835A4">
              <w:rPr>
                <w:rFonts w:eastAsia="SimSun"/>
                <w:b/>
                <w:color w:val="000000"/>
              </w:rPr>
              <w:t>CO3</w:t>
            </w:r>
            <w:r w:rsidRPr="000835A4">
              <w:rPr>
                <w:b/>
                <w:bCs/>
              </w:rPr>
              <w:t xml:space="preserve"> </w:t>
            </w:r>
            <w:r w:rsidRPr="000835A4">
              <w:rPr>
                <w:bCs/>
              </w:rPr>
              <w:t>Explain the principles of meal planning.</w:t>
            </w:r>
          </w:p>
        </w:tc>
      </w:tr>
      <w:tr w:rsidR="007E1743" w:rsidRPr="000835A4" w:rsidTr="000835A4">
        <w:trPr>
          <w:trHeight w:val="390"/>
        </w:trPr>
        <w:tc>
          <w:tcPr>
            <w:tcW w:w="947" w:type="dxa"/>
            <w:vMerge/>
          </w:tcPr>
          <w:p w:rsidR="007E1743" w:rsidRPr="000835A4" w:rsidRDefault="007E1743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7E1743" w:rsidRPr="000835A4" w:rsidRDefault="007E1743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E1743" w:rsidRPr="000835A4" w:rsidRDefault="007E1743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7E1743" w:rsidRPr="000835A4" w:rsidRDefault="007E1743" w:rsidP="000835A4">
            <w:pPr>
              <w:pStyle w:val="NormalWeb"/>
              <w:spacing w:line="360" w:lineRule="auto"/>
              <w:jc w:val="center"/>
              <w:rPr>
                <w:rFonts w:eastAsia="SimSun"/>
                <w:b/>
                <w:color w:val="000000"/>
              </w:rPr>
            </w:pPr>
            <w:r w:rsidRPr="000835A4">
              <w:rPr>
                <w:rFonts w:eastAsia="SimSun"/>
                <w:b/>
                <w:color w:val="000000"/>
              </w:rPr>
              <w:t>CO4</w:t>
            </w:r>
            <w:r w:rsidRPr="000835A4">
              <w:t xml:space="preserve"> </w:t>
            </w:r>
            <w:r w:rsidRPr="000835A4">
              <w:rPr>
                <w:bCs/>
              </w:rPr>
              <w:t>Develop the digestive system and functions.</w:t>
            </w:r>
          </w:p>
        </w:tc>
      </w:tr>
      <w:tr w:rsidR="007E1743" w:rsidRPr="000835A4" w:rsidTr="000835A4">
        <w:trPr>
          <w:trHeight w:val="962"/>
        </w:trPr>
        <w:tc>
          <w:tcPr>
            <w:tcW w:w="947" w:type="dxa"/>
            <w:vMerge/>
          </w:tcPr>
          <w:p w:rsidR="007E1743" w:rsidRPr="000835A4" w:rsidRDefault="007E1743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7E1743" w:rsidRPr="000835A4" w:rsidRDefault="007E1743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E1743" w:rsidRPr="000835A4" w:rsidRDefault="007E1743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7E1743" w:rsidRPr="000835A4" w:rsidRDefault="007E1743" w:rsidP="000835A4">
            <w:pPr>
              <w:pStyle w:val="NormalWeb"/>
              <w:spacing w:line="360" w:lineRule="auto"/>
              <w:jc w:val="both"/>
              <w:rPr>
                <w:rFonts w:eastAsia="SimSun"/>
                <w:b/>
                <w:color w:val="000000"/>
              </w:rPr>
            </w:pPr>
            <w:r w:rsidRPr="000835A4">
              <w:rPr>
                <w:b/>
                <w:color w:val="000000"/>
              </w:rPr>
              <w:t xml:space="preserve">CO5 </w:t>
            </w:r>
            <w:r w:rsidRPr="000835A4">
              <w:rPr>
                <w:bCs/>
              </w:rPr>
              <w:t xml:space="preserve">Evaluate the nutritional requirements </w:t>
            </w:r>
          </w:p>
          <w:p w:rsidR="007E1743" w:rsidRPr="000835A4" w:rsidRDefault="007E1743" w:rsidP="000835A4">
            <w:pPr>
              <w:pStyle w:val="NormalWeb"/>
              <w:spacing w:line="360" w:lineRule="auto"/>
              <w:jc w:val="both"/>
              <w:rPr>
                <w:bCs/>
              </w:rPr>
            </w:pPr>
            <w:r w:rsidRPr="000835A4">
              <w:rPr>
                <w:bCs/>
              </w:rPr>
              <w:t>Across life stages.</w:t>
            </w:r>
          </w:p>
        </w:tc>
      </w:tr>
      <w:tr w:rsidR="009C30DE" w:rsidRPr="000835A4" w:rsidTr="000835A4">
        <w:trPr>
          <w:trHeight w:val="440"/>
        </w:trPr>
        <w:tc>
          <w:tcPr>
            <w:tcW w:w="947" w:type="dxa"/>
            <w:vMerge w:val="restart"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9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Nutrition: A Lifespan Approach (HSC5202T)</w:t>
            </w: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9C30DE" w:rsidRPr="000835A4" w:rsidRDefault="009C30DE" w:rsidP="000835A4">
            <w:pPr>
              <w:pStyle w:val="NormalWeb"/>
              <w:spacing w:line="360" w:lineRule="auto"/>
              <w:rPr>
                <w:bCs/>
              </w:rPr>
            </w:pPr>
            <w:r w:rsidRPr="000835A4">
              <w:rPr>
                <w:rFonts w:eastAsia="SimSun"/>
                <w:b/>
                <w:color w:val="000000"/>
              </w:rPr>
              <w:t>CO1</w:t>
            </w:r>
            <w:r w:rsidRPr="000835A4">
              <w:rPr>
                <w:rFonts w:eastAsia="SimSun"/>
                <w:bCs/>
                <w:color w:val="000000"/>
              </w:rPr>
              <w:t xml:space="preserve"> </w:t>
            </w:r>
            <w:r w:rsidRPr="000835A4">
              <w:rPr>
                <w:bCs/>
              </w:rPr>
              <w:t>Describe the meal planning principles.</w:t>
            </w:r>
          </w:p>
          <w:p w:rsidR="007E1743" w:rsidRPr="000835A4" w:rsidRDefault="007E1743" w:rsidP="000835A4">
            <w:pPr>
              <w:pStyle w:val="NormalWeb"/>
              <w:spacing w:line="360" w:lineRule="auto"/>
              <w:rPr>
                <w:bCs/>
              </w:rPr>
            </w:pPr>
          </w:p>
        </w:tc>
      </w:tr>
      <w:tr w:rsidR="009C30DE" w:rsidRPr="000835A4" w:rsidTr="000835A4">
        <w:trPr>
          <w:trHeight w:val="345"/>
        </w:trPr>
        <w:tc>
          <w:tcPr>
            <w:tcW w:w="947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9C30DE" w:rsidRPr="000835A4" w:rsidRDefault="009C30DE" w:rsidP="000835A4">
            <w:pPr>
              <w:pStyle w:val="NormalWeb"/>
              <w:spacing w:line="360" w:lineRule="auto"/>
              <w:rPr>
                <w:bCs/>
              </w:rPr>
            </w:pPr>
            <w:r w:rsidRPr="000835A4">
              <w:rPr>
                <w:b/>
                <w:color w:val="000000"/>
              </w:rPr>
              <w:t>CO2</w:t>
            </w:r>
            <w:r w:rsidRPr="000835A4">
              <w:rPr>
                <w:color w:val="000000"/>
              </w:rPr>
              <w:t xml:space="preserve"> </w:t>
            </w:r>
            <w:r w:rsidRPr="000835A4">
              <w:rPr>
                <w:bCs/>
              </w:rPr>
              <w:t>Define the nutrition during pregnancy.</w:t>
            </w:r>
          </w:p>
          <w:p w:rsidR="007E1743" w:rsidRPr="000835A4" w:rsidRDefault="007E1743" w:rsidP="000835A4">
            <w:pPr>
              <w:pStyle w:val="NormalWeb"/>
              <w:spacing w:line="360" w:lineRule="auto"/>
              <w:rPr>
                <w:rFonts w:eastAsia="SimSun"/>
                <w:b/>
                <w:color w:val="000000"/>
              </w:rPr>
            </w:pPr>
          </w:p>
        </w:tc>
      </w:tr>
      <w:tr w:rsidR="009C30DE" w:rsidRPr="000835A4" w:rsidTr="000835A4">
        <w:trPr>
          <w:trHeight w:val="705"/>
        </w:trPr>
        <w:tc>
          <w:tcPr>
            <w:tcW w:w="947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9C30DE" w:rsidRPr="000835A4" w:rsidRDefault="009C30DE" w:rsidP="000835A4">
            <w:pPr>
              <w:pStyle w:val="NormalWeb"/>
              <w:spacing w:line="360" w:lineRule="auto"/>
              <w:rPr>
                <w:b/>
                <w:color w:val="000000"/>
              </w:rPr>
            </w:pPr>
            <w:r w:rsidRPr="000835A4">
              <w:rPr>
                <w:rFonts w:eastAsia="SimSun"/>
                <w:b/>
                <w:color w:val="000000"/>
              </w:rPr>
              <w:t>CO3</w:t>
            </w:r>
            <w:r w:rsidRPr="000835A4">
              <w:rPr>
                <w:bCs/>
              </w:rPr>
              <w:t xml:space="preserve"> Explain the principles of nutrition across various stages of childhood.</w:t>
            </w:r>
          </w:p>
        </w:tc>
      </w:tr>
      <w:tr w:rsidR="009C30DE" w:rsidRPr="000835A4" w:rsidTr="000835A4">
        <w:trPr>
          <w:trHeight w:val="710"/>
        </w:trPr>
        <w:tc>
          <w:tcPr>
            <w:tcW w:w="947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9C30DE" w:rsidRPr="000835A4" w:rsidRDefault="009C30DE" w:rsidP="000835A4">
            <w:pPr>
              <w:pStyle w:val="NormalWeb"/>
              <w:spacing w:line="360" w:lineRule="auto"/>
              <w:rPr>
                <w:rFonts w:eastAsia="SimSun"/>
                <w:b/>
                <w:color w:val="000000"/>
              </w:rPr>
            </w:pPr>
            <w:r w:rsidRPr="000835A4">
              <w:rPr>
                <w:rFonts w:eastAsia="SimSun"/>
                <w:b/>
                <w:color w:val="000000"/>
              </w:rPr>
              <w:t>CO4</w:t>
            </w:r>
            <w:r w:rsidRPr="000835A4">
              <w:t xml:space="preserve">  Classify </w:t>
            </w:r>
            <w:r w:rsidRPr="000835A4">
              <w:rPr>
                <w:bCs/>
              </w:rPr>
              <w:t>Growth and Nutrition for Infants</w:t>
            </w:r>
          </w:p>
        </w:tc>
      </w:tr>
    </w:tbl>
    <w:p w:rsidR="007F015C" w:rsidRDefault="007F015C" w:rsidP="00F44E6A"/>
    <w:tbl>
      <w:tblPr>
        <w:tblStyle w:val="TableGrid"/>
        <w:tblW w:w="8756" w:type="dxa"/>
        <w:tblLook w:val="04A0" w:firstRow="1" w:lastRow="0" w:firstColumn="1" w:lastColumn="0" w:noHBand="0" w:noVBand="1"/>
      </w:tblPr>
      <w:tblGrid>
        <w:gridCol w:w="1429"/>
        <w:gridCol w:w="65"/>
        <w:gridCol w:w="1825"/>
        <w:gridCol w:w="151"/>
        <w:gridCol w:w="4905"/>
        <w:gridCol w:w="381"/>
      </w:tblGrid>
      <w:tr w:rsidR="007F015C" w:rsidRPr="000835A4" w:rsidTr="000835A4">
        <w:trPr>
          <w:gridAfter w:val="1"/>
          <w:wAfter w:w="381" w:type="dxa"/>
        </w:trPr>
        <w:tc>
          <w:tcPr>
            <w:tcW w:w="1429" w:type="dxa"/>
          </w:tcPr>
          <w:p w:rsidR="007F015C" w:rsidRPr="000835A4" w:rsidRDefault="007F015C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1890" w:type="dxa"/>
            <w:gridSpan w:val="2"/>
          </w:tcPr>
          <w:p w:rsidR="007F015C" w:rsidRPr="000835A4" w:rsidRDefault="007F015C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5056" w:type="dxa"/>
            <w:gridSpan w:val="2"/>
          </w:tcPr>
          <w:p w:rsidR="007F015C" w:rsidRPr="000835A4" w:rsidRDefault="007F015C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</w:tr>
      <w:tr w:rsidR="009C30DE" w:rsidRPr="000835A4" w:rsidTr="000835A4">
        <w:trPr>
          <w:gridAfter w:val="1"/>
          <w:wAfter w:w="381" w:type="dxa"/>
          <w:trHeight w:val="810"/>
        </w:trPr>
        <w:tc>
          <w:tcPr>
            <w:tcW w:w="1429" w:type="dxa"/>
            <w:vMerge w:val="restart"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restart"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Textile (HSC5003T)</w:t>
            </w:r>
          </w:p>
        </w:tc>
        <w:tc>
          <w:tcPr>
            <w:tcW w:w="5056" w:type="dxa"/>
            <w:gridSpan w:val="2"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A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CO1</w:t>
            </w:r>
            <w:r w:rsidRPr="000835A4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Define the Importance and Scope of Clothing and Textiles.</w:t>
            </w:r>
          </w:p>
        </w:tc>
      </w:tr>
      <w:tr w:rsidR="009C30DE" w:rsidRPr="000835A4" w:rsidTr="000835A4">
        <w:trPr>
          <w:gridAfter w:val="1"/>
          <w:wAfter w:w="381" w:type="dxa"/>
          <w:trHeight w:val="855"/>
        </w:trPr>
        <w:tc>
          <w:tcPr>
            <w:tcW w:w="1429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  <w:gridSpan w:val="2"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CO2</w:t>
            </w:r>
            <w:r w:rsidRPr="00083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35A4">
              <w:rPr>
                <w:rFonts w:ascii="Times New Roman" w:hAnsi="Times New Roman" w:cs="Times New Roman"/>
                <w:sz w:val="24"/>
                <w:szCs w:val="24"/>
              </w:rPr>
              <w:t>Describe the Process of Laundering Natural Fabrics.</w:t>
            </w:r>
          </w:p>
        </w:tc>
      </w:tr>
      <w:tr w:rsidR="009C30DE" w:rsidRPr="000835A4" w:rsidTr="000835A4">
        <w:trPr>
          <w:gridAfter w:val="1"/>
          <w:wAfter w:w="381" w:type="dxa"/>
          <w:trHeight w:val="810"/>
        </w:trPr>
        <w:tc>
          <w:tcPr>
            <w:tcW w:w="1429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  <w:gridSpan w:val="2"/>
          </w:tcPr>
          <w:p w:rsidR="009C30DE" w:rsidRPr="000835A4" w:rsidRDefault="009C30DE" w:rsidP="000835A4">
            <w:pPr>
              <w:pStyle w:val="NormalWeb"/>
              <w:spacing w:line="360" w:lineRule="auto"/>
              <w:jc w:val="center"/>
              <w:rPr>
                <w:rFonts w:eastAsia="SimSun"/>
                <w:color w:val="000000"/>
              </w:rPr>
            </w:pPr>
          </w:p>
          <w:p w:rsidR="009C30DE" w:rsidRPr="000835A4" w:rsidRDefault="009C30DE" w:rsidP="000835A4">
            <w:pPr>
              <w:pStyle w:val="NormalWeb"/>
              <w:spacing w:line="360" w:lineRule="auto"/>
              <w:rPr>
                <w:color w:val="000000"/>
              </w:rPr>
            </w:pPr>
            <w:r w:rsidRPr="000835A4">
              <w:rPr>
                <w:rFonts w:eastAsia="SimSun"/>
                <w:b/>
                <w:color w:val="000000"/>
              </w:rPr>
              <w:t>CO3</w:t>
            </w:r>
            <w:r w:rsidRPr="000835A4">
              <w:rPr>
                <w:b/>
                <w:bCs/>
              </w:rPr>
              <w:t xml:space="preserve"> </w:t>
            </w:r>
            <w:r w:rsidRPr="000835A4">
              <w:rPr>
                <w:bCs/>
              </w:rPr>
              <w:t>Explain the dyed and printed textiles of India.</w:t>
            </w:r>
          </w:p>
        </w:tc>
      </w:tr>
      <w:tr w:rsidR="009C30DE" w:rsidRPr="000835A4" w:rsidTr="000835A4">
        <w:trPr>
          <w:gridAfter w:val="1"/>
          <w:wAfter w:w="381" w:type="dxa"/>
          <w:trHeight w:val="795"/>
        </w:trPr>
        <w:tc>
          <w:tcPr>
            <w:tcW w:w="1429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  <w:gridSpan w:val="2"/>
          </w:tcPr>
          <w:p w:rsidR="009C30DE" w:rsidRPr="000835A4" w:rsidRDefault="009C30DE" w:rsidP="000835A4">
            <w:pPr>
              <w:pStyle w:val="NormalWeb"/>
              <w:spacing w:line="360" w:lineRule="auto"/>
              <w:jc w:val="center"/>
              <w:rPr>
                <w:rFonts w:eastAsia="SimSun"/>
                <w:b/>
                <w:color w:val="000000"/>
              </w:rPr>
            </w:pPr>
          </w:p>
          <w:p w:rsidR="009C30DE" w:rsidRPr="000835A4" w:rsidRDefault="009C30DE" w:rsidP="000835A4">
            <w:pPr>
              <w:pStyle w:val="NormalWeb"/>
              <w:spacing w:line="360" w:lineRule="auto"/>
              <w:rPr>
                <w:rFonts w:eastAsia="SimSun"/>
                <w:color w:val="000000"/>
              </w:rPr>
            </w:pPr>
            <w:r w:rsidRPr="000835A4">
              <w:rPr>
                <w:rFonts w:eastAsia="SimSun"/>
                <w:b/>
                <w:color w:val="000000"/>
              </w:rPr>
              <w:t xml:space="preserve">CO4 </w:t>
            </w:r>
            <w:r w:rsidRPr="000835A4">
              <w:rPr>
                <w:bCs/>
              </w:rPr>
              <w:t>Evaluate the women entrepreneurship in the textile industry.</w:t>
            </w:r>
          </w:p>
        </w:tc>
      </w:tr>
      <w:tr w:rsidR="009C30DE" w:rsidRPr="000835A4" w:rsidTr="000835A4">
        <w:trPr>
          <w:gridAfter w:val="1"/>
          <w:wAfter w:w="381" w:type="dxa"/>
          <w:trHeight w:val="638"/>
        </w:trPr>
        <w:tc>
          <w:tcPr>
            <w:tcW w:w="1429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  <w:gridSpan w:val="2"/>
          </w:tcPr>
          <w:p w:rsidR="009C30DE" w:rsidRPr="000835A4" w:rsidRDefault="009C30DE" w:rsidP="000835A4">
            <w:pPr>
              <w:pStyle w:val="NormalWeb"/>
              <w:spacing w:line="360" w:lineRule="auto"/>
              <w:jc w:val="center"/>
              <w:rPr>
                <w:color w:val="000000"/>
              </w:rPr>
            </w:pPr>
          </w:p>
          <w:p w:rsidR="009C30DE" w:rsidRPr="000835A4" w:rsidRDefault="009C30DE" w:rsidP="000835A4">
            <w:pPr>
              <w:pStyle w:val="NormalWeb"/>
              <w:spacing w:line="360" w:lineRule="auto"/>
            </w:pPr>
            <w:r w:rsidRPr="000835A4">
              <w:rPr>
                <w:b/>
                <w:color w:val="000000"/>
              </w:rPr>
              <w:t xml:space="preserve">CO5 </w:t>
            </w:r>
            <w:r w:rsidRPr="000835A4">
              <w:rPr>
                <w:bCs/>
              </w:rPr>
              <w:t>Evaluate the diversity of Indian textile arts.</w:t>
            </w: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30DE" w:rsidRPr="000835A4" w:rsidTr="000835A4">
        <w:trPr>
          <w:gridAfter w:val="1"/>
          <w:wAfter w:w="381" w:type="dxa"/>
          <w:trHeight w:val="755"/>
        </w:trPr>
        <w:tc>
          <w:tcPr>
            <w:tcW w:w="1429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restart"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Public Health Nutrition (HSC50M3T)</w:t>
            </w: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  <w:gridSpan w:val="2"/>
          </w:tcPr>
          <w:p w:rsidR="009C30DE" w:rsidRPr="000835A4" w:rsidRDefault="009C30DE" w:rsidP="000835A4">
            <w:pPr>
              <w:spacing w:beforeAutospacing="1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A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CO1</w:t>
            </w:r>
            <w:r w:rsidRPr="000835A4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83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IN"/>
              </w:rPr>
              <w:t>Explain the Basics of Nutrition and Public Health.</w:t>
            </w:r>
          </w:p>
        </w:tc>
      </w:tr>
      <w:tr w:rsidR="009C30DE" w:rsidRPr="000835A4" w:rsidTr="000835A4">
        <w:trPr>
          <w:gridAfter w:val="1"/>
          <w:wAfter w:w="381" w:type="dxa"/>
          <w:trHeight w:val="642"/>
        </w:trPr>
        <w:tc>
          <w:tcPr>
            <w:tcW w:w="1429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  <w:gridSpan w:val="2"/>
          </w:tcPr>
          <w:p w:rsidR="009C30DE" w:rsidRPr="000835A4" w:rsidRDefault="009C30DE" w:rsidP="000835A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 w:rsidRPr="000835A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CO2</w:t>
            </w:r>
            <w:r w:rsidRPr="000835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83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IN"/>
              </w:rPr>
              <w:t>Discuss the Interconnections Between Food, Health, and Education.</w:t>
            </w:r>
          </w:p>
          <w:p w:rsidR="009C30DE" w:rsidRPr="000835A4" w:rsidRDefault="009C30DE" w:rsidP="000835A4">
            <w:pPr>
              <w:spacing w:beforeAutospacing="1" w:afterAutospacing="1" w:line="36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835A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CO3</w:t>
            </w:r>
            <w:r w:rsidRPr="000835A4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83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IN"/>
              </w:rPr>
              <w:t>Understand National Nutrition Policies and Frameworks.</w:t>
            </w:r>
          </w:p>
        </w:tc>
      </w:tr>
      <w:tr w:rsidR="009C30DE" w:rsidRPr="000835A4" w:rsidTr="000835A4">
        <w:trPr>
          <w:gridAfter w:val="1"/>
          <w:wAfter w:w="381" w:type="dxa"/>
          <w:trHeight w:val="782"/>
        </w:trPr>
        <w:tc>
          <w:tcPr>
            <w:tcW w:w="1429" w:type="dxa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  <w:gridSpan w:val="2"/>
          </w:tcPr>
          <w:p w:rsidR="009C30DE" w:rsidRPr="000835A4" w:rsidRDefault="007E1743" w:rsidP="000835A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 w:rsidRPr="000835A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 xml:space="preserve">CO4 </w:t>
            </w:r>
            <w:r w:rsidRPr="00083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IN"/>
              </w:rPr>
              <w:t>Define the nutrition into Broader Development Goals.</w:t>
            </w:r>
          </w:p>
        </w:tc>
      </w:tr>
      <w:tr w:rsidR="007E1743" w:rsidRPr="000835A4" w:rsidTr="000835A4">
        <w:trPr>
          <w:gridAfter w:val="3"/>
          <w:wAfter w:w="5437" w:type="dxa"/>
          <w:trHeight w:val="4253"/>
        </w:trPr>
        <w:tc>
          <w:tcPr>
            <w:tcW w:w="3319" w:type="dxa"/>
            <w:gridSpan w:val="3"/>
            <w:vMerge w:val="restart"/>
            <w:tcBorders>
              <w:left w:val="nil"/>
              <w:right w:val="nil"/>
            </w:tcBorders>
          </w:tcPr>
          <w:p w:rsidR="007E1743" w:rsidRPr="000835A4" w:rsidRDefault="007E1743" w:rsidP="0008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43" w:rsidRPr="000835A4" w:rsidTr="000835A4">
        <w:trPr>
          <w:gridAfter w:val="1"/>
          <w:wAfter w:w="381" w:type="dxa"/>
          <w:trHeight w:val="639"/>
        </w:trPr>
        <w:tc>
          <w:tcPr>
            <w:tcW w:w="331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743" w:rsidRPr="000835A4" w:rsidRDefault="007E1743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743" w:rsidRPr="000835A4" w:rsidRDefault="007E1743" w:rsidP="000835A4">
            <w:pPr>
              <w:spacing w:beforeAutospacing="1" w:afterAutospacing="1" w:line="36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7F015C" w:rsidRPr="000835A4" w:rsidTr="000835A4">
        <w:trPr>
          <w:trHeight w:val="405"/>
        </w:trPr>
        <w:tc>
          <w:tcPr>
            <w:tcW w:w="1494" w:type="dxa"/>
            <w:gridSpan w:val="2"/>
          </w:tcPr>
          <w:p w:rsidR="007F015C" w:rsidRPr="000835A4" w:rsidRDefault="007F015C" w:rsidP="008036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1976" w:type="dxa"/>
            <w:gridSpan w:val="2"/>
          </w:tcPr>
          <w:p w:rsidR="007F015C" w:rsidRPr="000835A4" w:rsidRDefault="007F015C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5286" w:type="dxa"/>
            <w:gridSpan w:val="2"/>
          </w:tcPr>
          <w:p w:rsidR="007F015C" w:rsidRPr="000835A4" w:rsidRDefault="007F015C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</w:tr>
      <w:tr w:rsidR="009C30DE" w:rsidRPr="000835A4" w:rsidTr="000835A4">
        <w:trPr>
          <w:trHeight w:val="818"/>
        </w:trPr>
        <w:tc>
          <w:tcPr>
            <w:tcW w:w="1494" w:type="dxa"/>
            <w:gridSpan w:val="2"/>
            <w:vMerge w:val="restart"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proofErr w:type="spellStart"/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8036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 w:val="restart"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>Human Development (HSC5004T)</w:t>
            </w:r>
          </w:p>
        </w:tc>
        <w:tc>
          <w:tcPr>
            <w:tcW w:w="5286" w:type="dxa"/>
            <w:gridSpan w:val="2"/>
          </w:tcPr>
          <w:p w:rsidR="009C30DE" w:rsidRPr="000835A4" w:rsidRDefault="009C30DE" w:rsidP="000835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A4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/>
                <w14:ligatures w14:val="standardContextual"/>
              </w:rPr>
              <w:t>CO1</w:t>
            </w:r>
            <w:r w:rsidRPr="000835A4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/>
                <w14:ligatures w14:val="standardContextual"/>
              </w:rPr>
              <w:t xml:space="preserve"> </w:t>
            </w:r>
            <w:r w:rsidRPr="000835A4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Define the Concept and Scope of Human Development</w:t>
            </w:r>
            <w:r w:rsidRPr="000835A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</w:tr>
      <w:tr w:rsidR="009C30DE" w:rsidRPr="000835A4" w:rsidTr="000835A4">
        <w:trPr>
          <w:trHeight w:val="735"/>
        </w:trPr>
        <w:tc>
          <w:tcPr>
            <w:tcW w:w="1494" w:type="dxa"/>
            <w:gridSpan w:val="2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6" w:type="dxa"/>
            <w:gridSpan w:val="2"/>
          </w:tcPr>
          <w:p w:rsidR="009C30DE" w:rsidRPr="000835A4" w:rsidRDefault="009C30DE" w:rsidP="000835A4">
            <w:pPr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0835A4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CO2</w:t>
            </w:r>
            <w:r w:rsidRPr="000835A4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0835A4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 w:eastAsia="zh-CN"/>
                <w14:ligatures w14:val="standardContextual"/>
              </w:rPr>
              <w:t>Identify Developmental Tasks Across Life Stages.</w:t>
            </w:r>
          </w:p>
        </w:tc>
      </w:tr>
      <w:tr w:rsidR="009C30DE" w:rsidRPr="000835A4" w:rsidTr="000835A4">
        <w:trPr>
          <w:trHeight w:val="660"/>
        </w:trPr>
        <w:tc>
          <w:tcPr>
            <w:tcW w:w="1494" w:type="dxa"/>
            <w:gridSpan w:val="2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6" w:type="dxa"/>
            <w:gridSpan w:val="2"/>
          </w:tcPr>
          <w:p w:rsidR="009C30DE" w:rsidRPr="000835A4" w:rsidRDefault="009C30DE" w:rsidP="000835A4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0835A4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CO3</w:t>
            </w:r>
            <w:r w:rsidRPr="000835A4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0835A4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Explain Developmental Milestones During Infancy.</w:t>
            </w:r>
          </w:p>
        </w:tc>
      </w:tr>
      <w:tr w:rsidR="009C30DE" w:rsidRPr="000835A4" w:rsidTr="000835A4">
        <w:trPr>
          <w:trHeight w:val="557"/>
        </w:trPr>
        <w:tc>
          <w:tcPr>
            <w:tcW w:w="1494" w:type="dxa"/>
            <w:gridSpan w:val="2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6" w:type="dxa"/>
            <w:gridSpan w:val="2"/>
          </w:tcPr>
          <w:p w:rsidR="009C30DE" w:rsidRPr="000835A4" w:rsidRDefault="009C30DE" w:rsidP="000835A4">
            <w:pPr>
              <w:spacing w:line="36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835A4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CO4 </w:t>
            </w:r>
            <w:r w:rsidRPr="000835A4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Understand Adolescent Development.</w:t>
            </w:r>
          </w:p>
        </w:tc>
      </w:tr>
      <w:tr w:rsidR="009C30DE" w:rsidRPr="000835A4" w:rsidTr="000835A4">
        <w:trPr>
          <w:trHeight w:val="657"/>
        </w:trPr>
        <w:tc>
          <w:tcPr>
            <w:tcW w:w="1494" w:type="dxa"/>
            <w:gridSpan w:val="2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 w:val="restart"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Mother and </w:t>
            </w:r>
            <w:r w:rsidRPr="000835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Child Nutrition (HSC50M4T)</w:t>
            </w: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DE" w:rsidRPr="000835A4" w:rsidRDefault="009C30DE" w:rsidP="000835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  <w:gridSpan w:val="2"/>
          </w:tcPr>
          <w:p w:rsidR="009C30DE" w:rsidRPr="000835A4" w:rsidRDefault="009C30DE" w:rsidP="000835A4">
            <w:pPr>
              <w:spacing w:beforeAutospacing="1" w:afterAutospacing="1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835A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lastRenderedPageBreak/>
              <w:t>CO1</w:t>
            </w:r>
            <w:r w:rsidRPr="000835A4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835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Define the</w:t>
            </w:r>
            <w:r w:rsidRPr="00083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IN"/>
              </w:rPr>
              <w:t xml:space="preserve"> Management strategies for Pregnancy Disorders.</w:t>
            </w:r>
          </w:p>
        </w:tc>
      </w:tr>
      <w:tr w:rsidR="009C30DE" w:rsidRPr="000835A4" w:rsidTr="000835A4">
        <w:trPr>
          <w:trHeight w:val="855"/>
        </w:trPr>
        <w:tc>
          <w:tcPr>
            <w:tcW w:w="1494" w:type="dxa"/>
            <w:gridSpan w:val="2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6" w:type="dxa"/>
            <w:gridSpan w:val="2"/>
          </w:tcPr>
          <w:p w:rsidR="009C30DE" w:rsidRPr="000835A4" w:rsidRDefault="009C30DE" w:rsidP="000835A4">
            <w:pPr>
              <w:spacing w:beforeAutospacing="1" w:afterAutospacing="1" w:line="36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835A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 xml:space="preserve">CO2 </w:t>
            </w:r>
            <w:r w:rsidRPr="00083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IN"/>
              </w:rPr>
              <w:t>Explain the Process of Weaning and Complementary Feeding.</w:t>
            </w:r>
          </w:p>
        </w:tc>
      </w:tr>
      <w:tr w:rsidR="009C30DE" w:rsidRPr="000835A4" w:rsidTr="000835A4">
        <w:trPr>
          <w:trHeight w:val="960"/>
        </w:trPr>
        <w:tc>
          <w:tcPr>
            <w:tcW w:w="1494" w:type="dxa"/>
            <w:gridSpan w:val="2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6" w:type="dxa"/>
            <w:gridSpan w:val="2"/>
          </w:tcPr>
          <w:p w:rsidR="009C30DE" w:rsidRPr="000835A4" w:rsidRDefault="009C30DE" w:rsidP="000835A4">
            <w:pPr>
              <w:spacing w:beforeAutospacing="1" w:afterAutospacing="1" w:line="36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835A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CO3</w:t>
            </w:r>
            <w:r w:rsidRPr="000835A4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83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IN"/>
              </w:rPr>
              <w:t>Identify the Nutritional Concerns for Infants and Young Children.</w:t>
            </w:r>
            <w:r w:rsidRPr="000835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 </w:t>
            </w:r>
          </w:p>
        </w:tc>
      </w:tr>
      <w:tr w:rsidR="009C30DE" w:rsidRPr="000835A4" w:rsidTr="008036B1">
        <w:trPr>
          <w:trHeight w:val="1277"/>
        </w:trPr>
        <w:tc>
          <w:tcPr>
            <w:tcW w:w="1494" w:type="dxa"/>
            <w:gridSpan w:val="2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</w:tcPr>
          <w:p w:rsidR="009C30DE" w:rsidRPr="000835A4" w:rsidRDefault="009C30DE" w:rsidP="0008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6" w:type="dxa"/>
            <w:gridSpan w:val="2"/>
          </w:tcPr>
          <w:p w:rsidR="007E1743" w:rsidRPr="008036B1" w:rsidRDefault="009C30DE" w:rsidP="008036B1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IN"/>
              </w:rPr>
            </w:pPr>
            <w:r w:rsidRPr="000835A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 xml:space="preserve">CO4 </w:t>
            </w:r>
            <w:r w:rsidRPr="00083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IN"/>
              </w:rPr>
              <w:t>Describe the Fitness, Health, and R</w:t>
            </w:r>
            <w:r w:rsidR="00803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IN"/>
              </w:rPr>
              <w:t>elated Terms and Related Term</w:t>
            </w:r>
          </w:p>
        </w:tc>
      </w:tr>
    </w:tbl>
    <w:p w:rsidR="007F015C" w:rsidRDefault="007F015C" w:rsidP="00B86A68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47"/>
        <w:gridCol w:w="1149"/>
        <w:gridCol w:w="2265"/>
        <w:gridCol w:w="4961"/>
      </w:tblGrid>
      <w:tr w:rsidR="007F015C" w:rsidRPr="00AA30AF" w:rsidTr="007F015C">
        <w:trPr>
          <w:trHeight w:val="558"/>
        </w:trPr>
        <w:tc>
          <w:tcPr>
            <w:tcW w:w="947" w:type="dxa"/>
          </w:tcPr>
          <w:p w:rsidR="007F015C" w:rsidRPr="00AA30AF" w:rsidRDefault="007F015C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0AF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149" w:type="dxa"/>
          </w:tcPr>
          <w:p w:rsidR="007F015C" w:rsidRPr="00AA30AF" w:rsidRDefault="007F015C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0AF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265" w:type="dxa"/>
          </w:tcPr>
          <w:p w:rsidR="007F015C" w:rsidRPr="00AA30AF" w:rsidRDefault="007F015C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0AF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4961" w:type="dxa"/>
          </w:tcPr>
          <w:p w:rsidR="007F015C" w:rsidRPr="00AA30AF" w:rsidRDefault="007F015C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0AF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</w:tr>
      <w:tr w:rsidR="009C30DE" w:rsidRPr="00745B5B" w:rsidTr="009C30DE">
        <w:trPr>
          <w:trHeight w:val="710"/>
        </w:trPr>
        <w:tc>
          <w:tcPr>
            <w:tcW w:w="947" w:type="dxa"/>
            <w:vMerge w:val="restart"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9" w:type="dxa"/>
            <w:vMerge w:val="restart"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proofErr w:type="spellStart"/>
            <w:r w:rsidRPr="00AA30AF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265" w:type="dxa"/>
            <w:vMerge w:val="restart"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Fundamentals of Resources Management</w:t>
            </w:r>
            <w:r w:rsidRPr="00AA3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BA-DSE-516T)</w:t>
            </w:r>
          </w:p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30DE" w:rsidRPr="00891AED" w:rsidRDefault="009C30DE" w:rsidP="009C30D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45B5B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CO1</w:t>
            </w:r>
            <w:r w:rsidRPr="00745B5B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93873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Define the h</w:t>
            </w:r>
            <w:r w:rsidRPr="0099387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ousing needs and planning principles.</w:t>
            </w:r>
          </w:p>
        </w:tc>
      </w:tr>
      <w:tr w:rsidR="009C30DE" w:rsidRPr="00745B5B" w:rsidTr="009C30DE">
        <w:trPr>
          <w:trHeight w:val="390"/>
        </w:trPr>
        <w:tc>
          <w:tcPr>
            <w:tcW w:w="947" w:type="dxa"/>
            <w:vMerge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30DE" w:rsidRDefault="009C30DE" w:rsidP="009C30DE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45B5B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CO2</w:t>
            </w:r>
            <w:r w:rsidRPr="00745B5B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9387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Describe the room planning and furniture.</w:t>
            </w:r>
          </w:p>
        </w:tc>
      </w:tr>
      <w:tr w:rsidR="009C30DE" w:rsidRPr="00745B5B" w:rsidTr="009C30DE">
        <w:trPr>
          <w:trHeight w:val="705"/>
        </w:trPr>
        <w:tc>
          <w:tcPr>
            <w:tcW w:w="947" w:type="dxa"/>
            <w:vMerge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30DE" w:rsidRPr="00745B5B" w:rsidRDefault="009C30DE" w:rsidP="009C30D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45B5B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CO3</w:t>
            </w:r>
            <w:r w:rsidRPr="00745B5B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9387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Understand the concept and importance of home management.</w:t>
            </w:r>
          </w:p>
        </w:tc>
      </w:tr>
      <w:tr w:rsidR="009C30DE" w:rsidRPr="00745B5B" w:rsidTr="009C30DE">
        <w:trPr>
          <w:trHeight w:val="953"/>
        </w:trPr>
        <w:tc>
          <w:tcPr>
            <w:tcW w:w="947" w:type="dxa"/>
            <w:vMerge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30DE" w:rsidRPr="009C30DE" w:rsidRDefault="009C30DE" w:rsidP="009C30DE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CO4</w:t>
            </w:r>
            <w:r w:rsidRPr="00745B5B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93873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Explain the </w:t>
            </w:r>
            <w:r w:rsidRPr="0099387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motivational factors and their impact.</w:t>
            </w:r>
          </w:p>
        </w:tc>
      </w:tr>
      <w:tr w:rsidR="009C30DE" w:rsidRPr="00745B5B" w:rsidTr="009C30DE">
        <w:trPr>
          <w:trHeight w:val="450"/>
        </w:trPr>
        <w:tc>
          <w:tcPr>
            <w:tcW w:w="947" w:type="dxa"/>
            <w:vMerge w:val="restart"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9" w:type="dxa"/>
            <w:vMerge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Life Skill Education (BA-SEC-516T)</w:t>
            </w:r>
          </w:p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30DE" w:rsidRPr="00745B5B" w:rsidRDefault="009C30DE" w:rsidP="009C30D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B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CO1</w:t>
            </w:r>
            <w:r w:rsidRPr="00745B5B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C30DE">
              <w:rPr>
                <w:rStyle w:val="Strong"/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  <w:t>Define the Concept of Life Skills.</w:t>
            </w:r>
          </w:p>
        </w:tc>
      </w:tr>
      <w:tr w:rsidR="009C30DE" w:rsidRPr="00745B5B" w:rsidTr="009C30DE">
        <w:trPr>
          <w:trHeight w:val="1232"/>
        </w:trPr>
        <w:tc>
          <w:tcPr>
            <w:tcW w:w="947" w:type="dxa"/>
            <w:vMerge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30DE" w:rsidRPr="009C30DE" w:rsidRDefault="009C30DE" w:rsidP="009C30DE">
            <w:pPr>
              <w:pStyle w:val="NormalWeb"/>
            </w:pPr>
            <w:r w:rsidRPr="00745B5B">
              <w:rPr>
                <w:b/>
                <w:color w:val="000000"/>
              </w:rPr>
              <w:t>CO2</w:t>
            </w:r>
            <w:r w:rsidRPr="00745B5B">
              <w:rPr>
                <w:color w:val="000000"/>
              </w:rPr>
              <w:t xml:space="preserve"> </w:t>
            </w:r>
            <w:r w:rsidRPr="00993873">
              <w:rPr>
                <w:bCs/>
              </w:rPr>
              <w:t>Describe the Communication Skills.</w:t>
            </w:r>
          </w:p>
        </w:tc>
      </w:tr>
    </w:tbl>
    <w:p w:rsidR="007F015C" w:rsidRDefault="007F015C" w:rsidP="00B86A68"/>
    <w:p w:rsidR="009C30DE" w:rsidRDefault="009C30DE" w:rsidP="00B86A68"/>
    <w:p w:rsidR="00BE453F" w:rsidRDefault="00BE453F" w:rsidP="00B86A68"/>
    <w:p w:rsidR="00BE453F" w:rsidRDefault="00BE453F" w:rsidP="00B86A68"/>
    <w:p w:rsidR="007F015C" w:rsidRDefault="007F015C" w:rsidP="00CA1968">
      <w:pPr>
        <w:jc w:val="center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47"/>
        <w:gridCol w:w="1149"/>
        <w:gridCol w:w="2265"/>
        <w:gridCol w:w="4961"/>
      </w:tblGrid>
      <w:tr w:rsidR="007F015C" w:rsidRPr="00AA30AF" w:rsidTr="007F015C">
        <w:trPr>
          <w:trHeight w:val="558"/>
        </w:trPr>
        <w:tc>
          <w:tcPr>
            <w:tcW w:w="947" w:type="dxa"/>
          </w:tcPr>
          <w:p w:rsidR="007F015C" w:rsidRPr="00AA30AF" w:rsidRDefault="007F015C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0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S. No.</w:t>
            </w:r>
          </w:p>
        </w:tc>
        <w:tc>
          <w:tcPr>
            <w:tcW w:w="1149" w:type="dxa"/>
          </w:tcPr>
          <w:p w:rsidR="007F015C" w:rsidRPr="00AA30AF" w:rsidRDefault="007F015C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0AF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265" w:type="dxa"/>
          </w:tcPr>
          <w:p w:rsidR="007F015C" w:rsidRPr="00AA30AF" w:rsidRDefault="007F015C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0AF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4961" w:type="dxa"/>
          </w:tcPr>
          <w:p w:rsidR="007F015C" w:rsidRPr="00AA30AF" w:rsidRDefault="007F015C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0AF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</w:tr>
      <w:tr w:rsidR="009C30DE" w:rsidRPr="00745B5B" w:rsidTr="009C30DE">
        <w:trPr>
          <w:trHeight w:val="1014"/>
        </w:trPr>
        <w:tc>
          <w:tcPr>
            <w:tcW w:w="947" w:type="dxa"/>
            <w:vMerge w:val="restart"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9" w:type="dxa"/>
            <w:vMerge w:val="restart"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AA30AF" w:rsidRDefault="009C30DE" w:rsidP="009C30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0A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30AF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265" w:type="dxa"/>
            <w:vMerge w:val="restart"/>
          </w:tcPr>
          <w:p w:rsidR="009C30DE" w:rsidRPr="00AA30AF" w:rsidRDefault="009C30DE" w:rsidP="009C30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Behaviour Change Communication &amp; Advocacy/ Advertising</w:t>
            </w:r>
            <w:r w:rsidRPr="00AA3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BA-SEC-616T)</w:t>
            </w:r>
          </w:p>
        </w:tc>
        <w:tc>
          <w:tcPr>
            <w:tcW w:w="4961" w:type="dxa"/>
          </w:tcPr>
          <w:p w:rsidR="009C30DE" w:rsidRPr="00745B5B" w:rsidRDefault="009C30DE" w:rsidP="009C30DE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CO1</w:t>
            </w:r>
            <w:r w:rsidRPr="00794EC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9C30D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Define the</w:t>
            </w:r>
            <w:r w:rsidRPr="009C30DE">
              <w:rPr>
                <w:rStyle w:val="Strong"/>
                <w:b w:val="0"/>
                <w:bCs w:val="0"/>
              </w:rPr>
              <w:t xml:space="preserve"> </w:t>
            </w:r>
            <w:r w:rsidRPr="009C30D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BCC Strategies for Social Impact.</w:t>
            </w:r>
          </w:p>
        </w:tc>
      </w:tr>
      <w:tr w:rsidR="009C30DE" w:rsidRPr="00745B5B" w:rsidTr="009C30DE">
        <w:trPr>
          <w:trHeight w:val="962"/>
        </w:trPr>
        <w:tc>
          <w:tcPr>
            <w:tcW w:w="947" w:type="dxa"/>
            <w:vMerge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30DE" w:rsidRPr="009C30DE" w:rsidRDefault="009C30DE" w:rsidP="009C3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  <w:r w:rsidRPr="00794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0D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Understand the Meaning and Purpose of Advocacy.</w:t>
            </w:r>
          </w:p>
          <w:p w:rsidR="009C30DE" w:rsidRDefault="009C30DE" w:rsidP="009C30DE">
            <w:pPr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C30DE" w:rsidRPr="00745B5B" w:rsidTr="009C30DE">
        <w:trPr>
          <w:trHeight w:val="1124"/>
        </w:trPr>
        <w:tc>
          <w:tcPr>
            <w:tcW w:w="947" w:type="dxa"/>
            <w:vMerge w:val="restart"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9" w:type="dxa"/>
            <w:vMerge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</w:tcPr>
          <w:p w:rsidR="009C30DE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Extension and Communication (BA-DSE-616T)</w:t>
            </w:r>
          </w:p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30DE" w:rsidRPr="00745B5B" w:rsidRDefault="009C30DE" w:rsidP="009C30DE">
            <w:pPr>
              <w:keepNext/>
              <w:keepLines/>
              <w:widowControl w:val="0"/>
              <w:autoSpaceDE w:val="0"/>
              <w:autoSpaceDN w:val="0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B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CO1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99387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Define</w:t>
            </w:r>
            <w:r w:rsidRPr="00993873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93873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the fundamentals of communication.</w:t>
            </w:r>
          </w:p>
        </w:tc>
      </w:tr>
      <w:tr w:rsidR="009C30DE" w:rsidRPr="00745B5B" w:rsidTr="009C30DE">
        <w:trPr>
          <w:trHeight w:val="962"/>
        </w:trPr>
        <w:tc>
          <w:tcPr>
            <w:tcW w:w="947" w:type="dxa"/>
            <w:vMerge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9C30DE" w:rsidRPr="00AA30AF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9C30DE" w:rsidRDefault="009C30DE" w:rsidP="00CA19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30DE" w:rsidRPr="00993873" w:rsidRDefault="009C30DE" w:rsidP="009C30D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94EC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CO2</w:t>
            </w:r>
            <w:r w:rsidRPr="00794E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9387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Describe the role of communication in addressing developmental challenges.</w:t>
            </w:r>
          </w:p>
          <w:p w:rsidR="009C30DE" w:rsidRDefault="009C30DE" w:rsidP="00CA1968">
            <w:pPr>
              <w:spacing w:before="100" w:beforeAutospacing="1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972557" w:rsidRDefault="00972557" w:rsidP="009725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7F015C" w:rsidRPr="00716FB6" w:rsidRDefault="00972557" w:rsidP="009725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HINDI</w:t>
      </w:r>
    </w:p>
    <w:tbl>
      <w:tblPr>
        <w:tblStyle w:val="TableGrid"/>
        <w:tblW w:w="9679" w:type="dxa"/>
        <w:tblLayout w:type="fixed"/>
        <w:tblLook w:val="04A0" w:firstRow="1" w:lastRow="0" w:firstColumn="1" w:lastColumn="0" w:noHBand="0" w:noVBand="1"/>
      </w:tblPr>
      <w:tblGrid>
        <w:gridCol w:w="510"/>
        <w:gridCol w:w="1359"/>
        <w:gridCol w:w="1451"/>
        <w:gridCol w:w="748"/>
        <w:gridCol w:w="5611"/>
      </w:tblGrid>
      <w:tr w:rsidR="007F015C" w:rsidRPr="00972557" w:rsidTr="00972557">
        <w:tc>
          <w:tcPr>
            <w:tcW w:w="510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359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145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7F015C" w:rsidRPr="00972557" w:rsidTr="00972557">
        <w:tc>
          <w:tcPr>
            <w:tcW w:w="510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</w:t>
            </w:r>
          </w:p>
        </w:tc>
        <w:tc>
          <w:tcPr>
            <w:tcW w:w="1359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B.A.HINDI &amp; I-</w:t>
            </w:r>
            <w:proofErr w:type="spellStart"/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451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प्राचीन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मध्यकालीन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काव्य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 </w:t>
            </w: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>&amp; HIN5101T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साहित्य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इतिहास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लेखन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परंपरा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समझेंगे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उसका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मूल्यांकन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7F015C" w:rsidRPr="00972557" w:rsidTr="00972557"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भक्ति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आंदोलन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उदय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कारणों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भक्ति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काव्य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पृष्ठभूमि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विश्लेषण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7F015C" w:rsidRPr="00972557" w:rsidTr="00972557">
        <w:trPr>
          <w:trHeight w:val="494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जायसी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ग्रंथावली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नागमती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वियोग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खंड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अध्ययन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उसका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मूल्यांकन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7F015C" w:rsidRPr="00972557" w:rsidTr="00972557">
        <w:trPr>
          <w:trHeight w:val="395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प्रमुख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भक्त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कवियों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काव्य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व्यंजित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विचारधाराओं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विश्लेषण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7F015C" w:rsidRPr="00972557" w:rsidTr="00972557">
        <w:trPr>
          <w:trHeight w:val="809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साहित्यकारों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काव्य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व्यंजित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विचारधाराओं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मूल्यांकन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7F015C" w:rsidRPr="00972557" w:rsidTr="00972557">
        <w:tc>
          <w:tcPr>
            <w:tcW w:w="510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</w:t>
            </w:r>
          </w:p>
        </w:tc>
        <w:tc>
          <w:tcPr>
            <w:tcW w:w="1359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B.A.HINDI &amp; II-</w:t>
            </w:r>
            <w:proofErr w:type="spellStart"/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451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कथा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साहित्य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lastRenderedPageBreak/>
              <w:t xml:space="preserve">: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कहानी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उपन्यास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 xml:space="preserve"> &amp; HIN5201T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कहानी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उपन्यास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इतिहास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विकास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समझने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कहानियों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प्रयुक्त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भाषा</w:t>
            </w: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शैली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कथा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तकनीक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समझने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कहानियों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प्रयुक्त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भाषा</w:t>
            </w: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शैली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कथा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तकनीक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समझने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उपन्यास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समझने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विश्लेषित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हिंदी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कहानी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उद्धव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एवं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विकास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विभिन्न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कहानी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आंदोलन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एवं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कहानीकार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हिंदी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उपन्यास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अवधारणा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उद्धव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एवं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विकास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महत्व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प्रभाव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मूल्यांकन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c>
          <w:tcPr>
            <w:tcW w:w="510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</w:t>
            </w:r>
          </w:p>
        </w:tc>
        <w:tc>
          <w:tcPr>
            <w:tcW w:w="1359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B.A.HINDI &amp; III-</w:t>
            </w:r>
            <w:proofErr w:type="spellStart"/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451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कथा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साहित्य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 </w:t>
            </w: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>HIN5003T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उपन्यास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परिभाषा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उसके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स्वरूप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समझेंगे।</w:t>
            </w:r>
          </w:p>
        </w:tc>
      </w:tr>
      <w:tr w:rsidR="007F015C" w:rsidRPr="00972557" w:rsidTr="00972557"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प्रेमचंद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सामाजिक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आर्थिक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मुद्दों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प्रस्तुति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7F015C" w:rsidRPr="00972557" w:rsidTr="00972557"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कहानी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लेखन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विभिन्न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शैलियों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प्रवृत्तियों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अध्ययन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7F015C" w:rsidRPr="00972557" w:rsidTr="00972557"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यशपाल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जीवन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योगदान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समझेंगे</w:t>
            </w:r>
          </w:p>
        </w:tc>
      </w:tr>
      <w:tr w:rsidR="007F015C" w:rsidRPr="00972557" w:rsidTr="00972557"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उपन्यास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कहानी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प्रमुख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मुद्दों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उनकी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प्रासंगिकता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</w:t>
            </w:r>
          </w:p>
        </w:tc>
      </w:tr>
      <w:tr w:rsidR="007F015C" w:rsidRPr="00972557" w:rsidTr="00972557">
        <w:tc>
          <w:tcPr>
            <w:tcW w:w="510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</w:t>
            </w:r>
          </w:p>
        </w:tc>
        <w:tc>
          <w:tcPr>
            <w:tcW w:w="1359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B.A.HINDI &amp; IV-</w:t>
            </w:r>
            <w:proofErr w:type="spellStart"/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451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गद्य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साहित्य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 </w:t>
            </w: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>HIN5004T</w:t>
            </w: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हिंदी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उपन्यास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कहानी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उपन्यास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कहानियों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महत्व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प्रभाव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विभिन्न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निबंधों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आलोचनाओं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पहचानने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विश्लेषित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निबंधों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आलोचनाओं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महत्व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प्रभाव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हिंदी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समाज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बीच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संबंधों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c>
          <w:tcPr>
            <w:tcW w:w="510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val="en-US" w:bidi="hi-IN"/>
              </w:rPr>
              <w:t>.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59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B.A.HINDI &amp; V-</w:t>
            </w:r>
            <w:proofErr w:type="spellStart"/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451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लोक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साहित्य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 </w:t>
            </w: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>BA-DSE-520</w:t>
            </w: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लोक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परिभाषा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स्वरूप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समझेंगे।</w:t>
            </w:r>
          </w:p>
        </w:tc>
      </w:tr>
      <w:tr w:rsidR="007F015C" w:rsidRPr="00972557" w:rsidTr="00972557"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संस्कार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गीत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व्रतगीत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श्रम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परिहार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मीत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ऋतुगीत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विशेषताओं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7F015C" w:rsidRPr="00972557" w:rsidTr="00972557">
        <w:trPr>
          <w:trHeight w:val="512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लोककथा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विभिन्न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प्रकारों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>(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व्रतकथा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परीकथा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आदि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)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विश्लेषण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करेंगे।</w:t>
            </w:r>
          </w:p>
        </w:tc>
      </w:tr>
      <w:tr w:rsidR="007F015C" w:rsidRPr="00972557" w:rsidTr="00972557"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लोकगाथा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प्रस्तुति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प्रक्रिया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तकनीकों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अध्ययन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7F015C" w:rsidRPr="00972557" w:rsidTr="00972557">
        <w:trPr>
          <w:trHeight w:val="467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लोकगाथाओं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सामाजिक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सांस्कृतिक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महत्व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समझेंगे।</w:t>
            </w:r>
          </w:p>
        </w:tc>
      </w:tr>
      <w:tr w:rsidR="007F015C" w:rsidRPr="00972557" w:rsidTr="00972557">
        <w:trPr>
          <w:trHeight w:val="513"/>
        </w:trPr>
        <w:tc>
          <w:tcPr>
            <w:tcW w:w="510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</w:t>
            </w:r>
          </w:p>
        </w:tc>
        <w:tc>
          <w:tcPr>
            <w:tcW w:w="1359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B.A.HINDI &amp; V-</w:t>
            </w:r>
            <w:proofErr w:type="spellStart"/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451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कला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 </w:t>
            </w: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>BA-SEC-520</w:t>
            </w: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शिल्पगत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भेद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जैसे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अविकल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भावानुवाद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आशु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डबिंग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कम्प्यूटर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7F015C" w:rsidRPr="00972557" w:rsidTr="00972557">
        <w:trPr>
          <w:trHeight w:val="213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पर्यवेक्षण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भूमिका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विभिन्न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विधाओं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वाली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चुनौतियों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समझेंगे।</w:t>
            </w:r>
          </w:p>
        </w:tc>
      </w:tr>
      <w:tr w:rsidR="007F015C" w:rsidRPr="00972557" w:rsidTr="00972557">
        <w:trPr>
          <w:trHeight w:val="313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मुहावरों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लोकोक्तियों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संक्षिप्ताक्षरों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कूटपदों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आंचलिक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शब्दावली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व्यंजनापरक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लाक्षणिक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प्रयोगों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7F015C" w:rsidRPr="00972557" w:rsidTr="00972557">
        <w:trPr>
          <w:trHeight w:val="325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आवश्यक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योग्यताओं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उनके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महत्व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पहचानेंगे।</w:t>
            </w:r>
          </w:p>
        </w:tc>
      </w:tr>
      <w:tr w:rsidR="007F015C" w:rsidRPr="00972557" w:rsidTr="00972557">
        <w:trPr>
          <w:trHeight w:val="620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हिन्दी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भविष्य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बारे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विचार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उसकी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संभावनाओं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7F015C" w:rsidRPr="00972557" w:rsidTr="00972557">
        <w:trPr>
          <w:trHeight w:val="619"/>
        </w:trPr>
        <w:tc>
          <w:tcPr>
            <w:tcW w:w="510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</w:t>
            </w:r>
          </w:p>
        </w:tc>
        <w:tc>
          <w:tcPr>
            <w:tcW w:w="1359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B.A.HINDI &amp; V-</w:t>
            </w:r>
            <w:proofErr w:type="spellStart"/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451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पाश्चात्य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दार्शनिक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lastRenderedPageBreak/>
              <w:t>चिंतन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साहित्य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  </w:t>
            </w: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>BA-GE-520</w:t>
            </w: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अभिव्यंजनावाद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स्वच्छंदतावाद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योगदान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7F015C" w:rsidRPr="00972557" w:rsidTr="00972557">
        <w:trPr>
          <w:trHeight w:val="375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मनोविश्लेषणवाद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सिद्धांतों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उनके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प्रभाव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7F015C" w:rsidRPr="00972557" w:rsidTr="00972557">
        <w:trPr>
          <w:trHeight w:val="413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अस्तित्त्ववाद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परिभाषा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उसके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प्रमुख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सिद्धांतों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समझेंगे।</w:t>
            </w:r>
          </w:p>
        </w:tc>
      </w:tr>
      <w:tr w:rsidR="007F015C" w:rsidRPr="00972557" w:rsidTr="00972557">
        <w:trPr>
          <w:trHeight w:val="512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संरचनावाद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कल्पना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प्रमुख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साहित्यकारों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उनके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कार्यों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7F015C" w:rsidRPr="00972557" w:rsidTr="00972557">
        <w:trPr>
          <w:trHeight w:val="187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फैंटेसी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मिथक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प्रतीक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बीच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संबंध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भिन्नताओं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अध्ययन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</w:t>
            </w:r>
          </w:p>
        </w:tc>
      </w:tr>
      <w:tr w:rsidR="007F015C" w:rsidRPr="00972557" w:rsidTr="00972557">
        <w:trPr>
          <w:trHeight w:val="395"/>
        </w:trPr>
        <w:tc>
          <w:tcPr>
            <w:tcW w:w="510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</w:t>
            </w:r>
          </w:p>
        </w:tc>
        <w:tc>
          <w:tcPr>
            <w:tcW w:w="1359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B.A.HINDI &amp; VI-</w:t>
            </w:r>
            <w:proofErr w:type="spellStart"/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451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निबंध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>BA-DSE-620</w:t>
            </w: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विभिन्न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उपन्यास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निबंध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पहचानने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विश्लेषित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rPr>
          <w:trHeight w:val="275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विभिन्न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निबंध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नाटकों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पहचानने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विश्लेषित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rPr>
          <w:trHeight w:val="450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निबंधों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आलोचनाओं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महत्व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प्रभाव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rPr>
          <w:trHeight w:val="413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हिंदी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निबंध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rPr>
          <w:trHeight w:val="899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पाठों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महत्व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प्रभाव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rPr>
          <w:trHeight w:val="449"/>
        </w:trPr>
        <w:tc>
          <w:tcPr>
            <w:tcW w:w="510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</w:t>
            </w:r>
          </w:p>
        </w:tc>
        <w:tc>
          <w:tcPr>
            <w:tcW w:w="1359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B.A.HINDI &amp;VI-</w:t>
            </w:r>
            <w:proofErr w:type="spellStart"/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451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संपादन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प्रक्रिया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साज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सज्जा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 </w:t>
            </w: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>BA-SEC-620</w:t>
            </w: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संपादन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परिभाषा</w:t>
            </w: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उद्देश्य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आधारभूत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तत्त्वों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समझेंगे।</w:t>
            </w:r>
          </w:p>
        </w:tc>
      </w:tr>
      <w:tr w:rsidR="007F015C" w:rsidRPr="00972557" w:rsidTr="00972557">
        <w:trPr>
          <w:trHeight w:val="375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प्रिंट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मीडिया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प्रयोजनपरक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शब्दावली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समझेंगे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लागू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7F015C" w:rsidRPr="00972557" w:rsidTr="00972557">
        <w:trPr>
          <w:trHeight w:val="288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संपादकीय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लेखन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समाजिक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प्रभाव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विश्लेषण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करेंगे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मूल्यांकन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7F015C" w:rsidRPr="00972557" w:rsidTr="00972557">
        <w:trPr>
          <w:trHeight w:val="388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साहित्य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कला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सामग्री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संपादन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विशेषताओं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विश्लेषण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7F015C" w:rsidRPr="00972557" w:rsidTr="00972557">
        <w:trPr>
          <w:trHeight w:val="488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मुद्रण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तरीके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दैनिक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समाचार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पत्र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पृष्ठ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>-</w:t>
            </w:r>
            <w:r w:rsidRPr="00972557">
              <w:rPr>
                <w:rFonts w:ascii="Nirmala UI" w:hAnsi="Nirmala UI" w:cs="Nirmala UI" w:hint="cs"/>
                <w:sz w:val="24"/>
                <w:szCs w:val="24"/>
                <w:rtl/>
                <w:cs/>
                <w:lang w:bidi="hi-IN"/>
              </w:rPr>
              <w:t>निर्माण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rtl/>
                <w:cs/>
                <w:lang w:bidi="hi-IN"/>
              </w:rPr>
              <w:t>करेंगे।</w:t>
            </w:r>
          </w:p>
        </w:tc>
      </w:tr>
      <w:tr w:rsidR="007F015C" w:rsidRPr="00972557" w:rsidTr="00972557">
        <w:trPr>
          <w:trHeight w:val="513"/>
        </w:trPr>
        <w:tc>
          <w:tcPr>
            <w:tcW w:w="510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1359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B.A.HINDI &amp; VI-</w:t>
            </w:r>
            <w:proofErr w:type="spellStart"/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451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रेखाचित्र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संस्मरण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  </w:t>
            </w: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>-&amp; BA-GE-620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महाकवि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जयशंकर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प्रसाद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: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जयशंकर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प्रसाद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रेखाचित्रों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उनकी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विशेषताओं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अध्ययन।</w:t>
            </w:r>
          </w:p>
        </w:tc>
      </w:tr>
      <w:tr w:rsidR="007F015C" w:rsidRPr="00972557" w:rsidTr="00972557">
        <w:trPr>
          <w:trHeight w:val="213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हजारी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प्रसाद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द्विवेदी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"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एक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कुत्ता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एक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मैना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"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निबंध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उसका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विश्लेषण।</w:t>
            </w:r>
          </w:p>
        </w:tc>
      </w:tr>
      <w:tr w:rsidR="007F015C" w:rsidRPr="00972557" w:rsidTr="00972557">
        <w:trPr>
          <w:trHeight w:val="313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विष्णुकांत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शास्त्री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"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ये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हैं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प्रोफेसर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शशांक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"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निबंध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उसके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प्रमुख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बिंदुओं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अध्ययन।</w:t>
            </w:r>
          </w:p>
        </w:tc>
      </w:tr>
      <w:tr w:rsidR="007F015C" w:rsidRPr="00972557" w:rsidTr="00972557">
        <w:trPr>
          <w:trHeight w:val="325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अज्ञेय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स्मरण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स्मृतिकार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" (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राय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कृष्णदास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)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संस्मरण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उसका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मूल्यांकन।</w:t>
            </w:r>
          </w:p>
        </w:tc>
      </w:tr>
      <w:tr w:rsidR="007F015C" w:rsidRPr="00972557" w:rsidTr="00972557">
        <w:trPr>
          <w:trHeight w:val="629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माखनलाल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चतुर्वेदी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: "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तुम्हारी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स्मृति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"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संस्मरण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उसका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मूल्यांकन।</w:t>
            </w:r>
          </w:p>
        </w:tc>
      </w:tr>
      <w:tr w:rsidR="007F015C" w:rsidRPr="00972557" w:rsidTr="00972557">
        <w:trPr>
          <w:trHeight w:val="506"/>
        </w:trPr>
        <w:tc>
          <w:tcPr>
            <w:tcW w:w="510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1359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GROUP-II &amp; I-</w:t>
            </w:r>
            <w:proofErr w:type="spellStart"/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451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कला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>&amp; SEC5104T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tabs>
                <w:tab w:val="left" w:pos="698"/>
              </w:tabs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परिभाषा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प्रकृति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महत्व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उपकरण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रूप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अर्थ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इसका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स्वरूप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महत्व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rPr>
          <w:trHeight w:val="288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tabs>
                <w:tab w:val="left" w:pos="69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विभिन्न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क्षेत्रों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लिए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मुद्दे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चिकित्सा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प्रौद्योगिकी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विज्ञान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जैसे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क्षेत्रों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समस्याएँ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मशीनी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समस्याएँ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उनके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समाधान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क्षेत्रों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वाली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चुनौतियों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हल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rPr>
          <w:trHeight w:val="225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tabs>
                <w:tab w:val="left" w:pos="69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कविता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कहानी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अन्य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गद्य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कृतियों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कविताओं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सिद्धांतों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प्रक्रियाओं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rPr>
          <w:trHeight w:val="325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tabs>
                <w:tab w:val="left" w:pos="698"/>
              </w:tabs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समाचार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विज्ञापनों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नोटिस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समाचार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लेखों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अनुवाद।</w:t>
            </w:r>
          </w:p>
        </w:tc>
      </w:tr>
      <w:tr w:rsidR="007F015C" w:rsidRPr="00972557" w:rsidTr="00972557">
        <w:trPr>
          <w:trHeight w:val="376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tabs>
                <w:tab w:val="left" w:pos="69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सिद्धांतों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प्रक्रियाओं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विभिन्न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क्षेत्रों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अनुवाद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वाली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चुनौतियों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हल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rPr>
          <w:trHeight w:val="563"/>
        </w:trPr>
        <w:tc>
          <w:tcPr>
            <w:tcW w:w="510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1359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GROUP-I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 I-</w:t>
            </w:r>
            <w:proofErr w:type="spellStart"/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451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PUBLIC SPEAKING IN HINDI 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LANGUAGE AND LEADERSHIP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 </w:t>
            </w: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>-&amp; SEC5202T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विभिन्न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भाषण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तकनीकों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पहचानने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विश्लेषित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rPr>
          <w:trHeight w:val="262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विभिन्न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भाषण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तकनीकों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पहचानने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विश्लेषित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rPr>
          <w:trHeight w:val="213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विभिन्न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सार्वजनिक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अभिव्यक्ति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नेतृत्व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तकनीकों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lastRenderedPageBreak/>
              <w:t>पहचानने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विश्लेषित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rPr>
          <w:trHeight w:val="300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सार्वजनिक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अभिव्यक्ति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नेतृत्व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महत्व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प्रभाव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मूल्यांकन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rPr>
          <w:trHeight w:val="388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विभिन्न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भाषण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तकनीकों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पहचानने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विश्लेषित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होंगे</w:t>
            </w: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</w:tr>
      <w:tr w:rsidR="007F015C" w:rsidRPr="00972557" w:rsidTr="00972557">
        <w:trPr>
          <w:trHeight w:val="481"/>
        </w:trPr>
        <w:tc>
          <w:tcPr>
            <w:tcW w:w="510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1359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GROUP-I/II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सामान्य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  </w:t>
            </w: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 xml:space="preserve">-&amp; 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AEC5GH1T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विभिन्न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गद्य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रूपों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पहचानने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विश्लेषित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rPr>
          <w:trHeight w:val="325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विभिन्न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पद्य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रूपों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पहचानने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विश्लेषित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rPr>
          <w:trHeight w:val="288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tabs>
                <w:tab w:val="left" w:pos="57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भाषा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शब्दावली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समझने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rPr>
          <w:trHeight w:val="325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विभिन्न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कार्यालयी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पत्रों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पहचानने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विश्लेषित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rPr>
          <w:trHeight w:val="301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इन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इकाईयों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माध्यम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हिंदी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गद्य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पद्य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भाषा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शब्दावली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गहरी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प्राप्त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होगी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जो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छात्रों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ज्ञान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समझने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विश्लेषण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मूल्यांकन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क्षमता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प्रदान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करता</w:t>
            </w:r>
            <w:r w:rsidRPr="009725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है।</w:t>
            </w:r>
          </w:p>
        </w:tc>
      </w:tr>
      <w:tr w:rsidR="007F015C" w:rsidRPr="00972557" w:rsidTr="00972557">
        <w:trPr>
          <w:trHeight w:val="676"/>
        </w:trPr>
        <w:tc>
          <w:tcPr>
            <w:tcW w:w="510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GROUP-I/II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 w:val="restart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सामान्य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>-&amp;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AEC5GH2T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साहित्य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विविधता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समझने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rPr>
          <w:trHeight w:val="551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विभिन्न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साहित्यिक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रूपों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पहचानने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विश्लेषित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rPr>
          <w:trHeight w:val="543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विभिन्न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शब्दों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वाक्यों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पहचानने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विश्लेषित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rPr>
          <w:trHeight w:val="338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विभिन्न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प्रारूपों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पहचानने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विश्लेषित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7F015C" w:rsidRPr="00972557" w:rsidTr="00972557">
        <w:trPr>
          <w:trHeight w:val="450"/>
        </w:trPr>
        <w:tc>
          <w:tcPr>
            <w:tcW w:w="510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भाषा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महत्व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प्रभाव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मूल्यांकन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करने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सक्षम</w:t>
            </w:r>
            <w:r w:rsidRPr="0097255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972557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होंगे।</w:t>
            </w:r>
          </w:p>
          <w:p w:rsidR="007F015C" w:rsidRPr="00972557" w:rsidRDefault="007F015C" w:rsidP="00972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15C" w:rsidRDefault="007F015C" w:rsidP="00CA1968">
      <w:pPr>
        <w:jc w:val="center"/>
        <w:rPr>
          <w:rFonts w:ascii="Times New Roman" w:hAnsi="Times New Roman" w:cs="Times New Roman"/>
          <w:sz w:val="24"/>
        </w:rPr>
      </w:pPr>
    </w:p>
    <w:p w:rsidR="000A1640" w:rsidRDefault="000A1640" w:rsidP="00CA1968">
      <w:pPr>
        <w:jc w:val="center"/>
      </w:pPr>
    </w:p>
    <w:p w:rsidR="00A85B69" w:rsidRPr="00716FB6" w:rsidRDefault="00A85B69" w:rsidP="004F25C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Drawing &amp; Painting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"/>
        <w:gridCol w:w="1407"/>
        <w:gridCol w:w="2127"/>
        <w:gridCol w:w="707"/>
        <w:gridCol w:w="4197"/>
      </w:tblGrid>
      <w:tr w:rsidR="00A85B69" w:rsidRPr="004F25CE" w:rsidTr="004F25CE">
        <w:tc>
          <w:tcPr>
            <w:tcW w:w="804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4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212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A85B69" w:rsidRPr="004F25CE" w:rsidTr="004F25CE">
        <w:tc>
          <w:tcPr>
            <w:tcW w:w="804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0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A  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Fundamentals of Visual Art-D&amp;P5101T</w:t>
            </w: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pStyle w:val="NormalWeb"/>
              <w:spacing w:line="360" w:lineRule="auto"/>
              <w:jc w:val="center"/>
            </w:pPr>
            <w:r w:rsidRPr="004F25CE">
              <w:rPr>
                <w:rStyle w:val="Strong"/>
              </w:rPr>
              <w:t>Recall the key art movements</w:t>
            </w:r>
            <w:r w:rsidRPr="004F25CE">
              <w:t xml:space="preserve"> in the history of painting, such as Renaissance, Baroque, Impressionism, and Modernism.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pStyle w:val="NormalWeb"/>
              <w:spacing w:line="360" w:lineRule="auto"/>
              <w:jc w:val="center"/>
            </w:pPr>
            <w:r w:rsidRPr="004F25CE">
              <w:rPr>
                <w:rStyle w:val="Strong"/>
              </w:rPr>
              <w:t>Identify the basic elements of painting</w:t>
            </w:r>
            <w:r w:rsidRPr="004F25CE">
              <w:t xml:space="preserve">, including line, shape, </w:t>
            </w:r>
            <w:proofErr w:type="spellStart"/>
            <w:r w:rsidRPr="004F25CE">
              <w:t>color</w:t>
            </w:r>
            <w:proofErr w:type="spellEnd"/>
            <w:r w:rsidRPr="004F25CE">
              <w:t>, texture, and composition.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pStyle w:val="NormalWeb"/>
              <w:spacing w:line="360" w:lineRule="auto"/>
              <w:jc w:val="center"/>
            </w:pPr>
            <w:r w:rsidRPr="004F25CE">
              <w:rPr>
                <w:rStyle w:val="Strong"/>
              </w:rPr>
              <w:t>Describe the significance of major artists and their contributions</w:t>
            </w:r>
            <w:r w:rsidRPr="004F25CE">
              <w:t xml:space="preserve"> to the development of painting styles across different historical periods.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pStyle w:val="NormalWeb"/>
              <w:spacing w:line="360" w:lineRule="auto"/>
              <w:jc w:val="center"/>
            </w:pPr>
            <w:r w:rsidRPr="004F25CE">
              <w:rPr>
                <w:rStyle w:val="Strong"/>
              </w:rPr>
              <w:t>Explain the process of creating a painting</w:t>
            </w:r>
            <w:r w:rsidRPr="004F25CE">
              <w:t>, from initial concept to final artwork, including techniques, materials, and tools used by artists.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pStyle w:val="NormalWeb"/>
              <w:spacing w:line="360" w:lineRule="auto"/>
              <w:jc w:val="center"/>
            </w:pPr>
            <w:r w:rsidRPr="004F25CE">
              <w:rPr>
                <w:rStyle w:val="Strong"/>
              </w:rPr>
              <w:t>Demonstrate the ability to apply basic painting techniques</w:t>
            </w:r>
            <w:r w:rsidRPr="004F25CE">
              <w:t xml:space="preserve"> such as brushwork, </w:t>
            </w:r>
            <w:proofErr w:type="spellStart"/>
            <w:r w:rsidRPr="004F25CE">
              <w:t>color</w:t>
            </w:r>
            <w:proofErr w:type="spellEnd"/>
            <w:r w:rsidRPr="004F25CE">
              <w:t xml:space="preserve"> mixing, and texture creation in a personal artwork.</w:t>
            </w:r>
          </w:p>
        </w:tc>
      </w:tr>
      <w:tr w:rsidR="00A85B69" w:rsidRPr="004F25CE" w:rsidTr="004F25CE">
        <w:tc>
          <w:tcPr>
            <w:tcW w:w="804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0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A  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Practical –I (D&amp;P5101P)</w:t>
            </w: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pStyle w:val="NormalWeb"/>
              <w:spacing w:line="360" w:lineRule="auto"/>
              <w:jc w:val="center"/>
              <w:rPr>
                <w:rStyle w:val="Strong"/>
                <w:b w:val="0"/>
              </w:rPr>
            </w:pPr>
            <w:r w:rsidRPr="004F25CE">
              <w:rPr>
                <w:rStyle w:val="Strong"/>
              </w:rPr>
              <w:t>Identify and recall the basic shapes and forms used in drawing familiar outdoor objects</w:t>
            </w:r>
            <w:r w:rsidRPr="004F25CE">
              <w:t xml:space="preserve"> (e.g., trees, rocks, buildings).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pStyle w:val="NormalWeb"/>
              <w:spacing w:line="360" w:lineRule="auto"/>
              <w:jc w:val="center"/>
              <w:rPr>
                <w:rStyle w:val="Strong"/>
                <w:b w:val="0"/>
              </w:rPr>
            </w:pPr>
            <w:r w:rsidRPr="004F25CE">
              <w:t>Describe the process of sketching an unfamiliar object by identifying key features and structures.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pStyle w:val="NormalWeb"/>
              <w:spacing w:line="360" w:lineRule="auto"/>
              <w:jc w:val="center"/>
              <w:rPr>
                <w:rStyle w:val="Strong"/>
                <w:b w:val="0"/>
              </w:rPr>
            </w:pPr>
            <w:r w:rsidRPr="004F25CE">
              <w:t>Explain the importance of observation in drawing outdoor objects accurately.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pStyle w:val="NormalWeb"/>
              <w:spacing w:line="360" w:lineRule="auto"/>
              <w:jc w:val="center"/>
              <w:rPr>
                <w:rStyle w:val="Strong"/>
                <w:b w:val="0"/>
              </w:rPr>
            </w:pPr>
            <w:r w:rsidRPr="004F25CE">
              <w:t>Demonstrate the ability to draw an outdoor scene using simple shapes and lines based on a found object.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pStyle w:val="NormalWeb"/>
              <w:spacing w:line="360" w:lineRule="auto"/>
              <w:jc w:val="center"/>
              <w:rPr>
                <w:rStyle w:val="Strong"/>
                <w:b w:val="0"/>
              </w:rPr>
            </w:pPr>
            <w:r w:rsidRPr="004F25CE">
              <w:t>Apply basic shading techniques to illustrate the depth and texture of an unfamiliar object in a drawing.</w:t>
            </w:r>
          </w:p>
        </w:tc>
      </w:tr>
      <w:tr w:rsidR="00A85B69" w:rsidRPr="004F25CE" w:rsidTr="004F25CE">
        <w:tc>
          <w:tcPr>
            <w:tcW w:w="804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A  II-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General Study of Painting-D&amp;P5201T</w:t>
            </w: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Define painting and list the key elements of painting, including line, colours, form/shape, space, and texture.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Describe the various media and techniques used in monochromatic </w:t>
            </w:r>
            <w:proofErr w:type="gram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drawing .</w:t>
            </w:r>
            <w:proofErr w:type="gramEnd"/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Apply the principles of painting—such as unity and variety, balance, emphasis, contrast, rhythm, and scale &amp; proportion—to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a selected painting or artwork.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gram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of different media in contemporary art.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Apply a small artwork using one of the </w:t>
            </w:r>
            <w:proofErr w:type="gram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techniques .</w:t>
            </w:r>
            <w:proofErr w:type="gramEnd"/>
          </w:p>
        </w:tc>
      </w:tr>
      <w:tr w:rsidR="00A85B69" w:rsidRPr="004F25CE" w:rsidTr="004F25CE">
        <w:tc>
          <w:tcPr>
            <w:tcW w:w="804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0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A  II-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Practical –II (D&amp;P5201P)</w:t>
            </w: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Define the basic principles of drawing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Enumerate at least four different objects, both natural (like flowers and fruits) and man-made (objects of daily use, cubic forms), commonly used in still life drawings.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Explain the role of texture and modelling in still life drawing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Discuss how drapery affects the visual composition of a still life drawing, focusing on aspects such as folds, light, 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shadow.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Using a group of at least four </w:t>
            </w:r>
            <w:proofErr w:type="gram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objects,</w:t>
            </w:r>
            <w:proofErr w:type="gram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create a monochromatic drawing, applying principles of proportion, perspective, and texture.</w:t>
            </w:r>
          </w:p>
        </w:tc>
      </w:tr>
      <w:tr w:rsidR="00A85B69" w:rsidRPr="004F25CE" w:rsidTr="004F25CE">
        <w:tc>
          <w:tcPr>
            <w:tcW w:w="804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40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A  III-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Bhartiya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Chitrakala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Murtikala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Itihas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(D&amp;P5003T)</w:t>
            </w: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Developments in Indian painting (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Bhartiya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Chitrakala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) and sculpture (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Murtikala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Describe the major styles in Indian painting, such as the Ajanta and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Ellora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murals, Mughal miniatures, and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Rajasthani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Pahari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styles.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Explain the role of sculpture in Indian art history, highlighting important sculptures from ancient India, such as those from the Gupta period, and their significance in religious and cultural contexts.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the influence of religious and philosophical ideas, such as Hinduism, Buddhism, and Jainism, on the development of Indian painting and sculpture over time.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Compare and contrast the styles of Indian sculptures from different periods, such as early Buddhist, Gupta, and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Chola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sculptures</w:t>
            </w:r>
            <w:proofErr w:type="gram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</w:tr>
      <w:tr w:rsidR="00A85B69" w:rsidRPr="004F25CE" w:rsidTr="004F25CE">
        <w:tc>
          <w:tcPr>
            <w:tcW w:w="804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40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A  III-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Practical Part-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A,Vyakti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Chitran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Chiran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(Portrait)</w:t>
            </w: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(D&amp;P5003P)</w:t>
            </w: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Identify the basic components of a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portrai</w:t>
            </w:r>
            <w:proofErr w:type="spellEnd"/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Define key terms in portraiture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Explain the principles of facial proportions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Interpret the significance of light and 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shadow in a portrait.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Apply shading techniques to a portrait.</w:t>
            </w:r>
          </w:p>
        </w:tc>
      </w:tr>
      <w:tr w:rsidR="00A85B69" w:rsidRPr="004F25CE" w:rsidTr="004F25CE">
        <w:tc>
          <w:tcPr>
            <w:tcW w:w="804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0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A  III-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Practical Part-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B,Anurankan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(Rendering Human)</w:t>
            </w: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(D&amp;P5003P)</w:t>
            </w: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Define basic human anatomical terms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Identify key tools and materials for human figure rendering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Explain the importance of human proportions in rendering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Interpret how light affects the rendering of the human form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Render a human figure using basic anatomical guidelines</w:t>
            </w:r>
          </w:p>
        </w:tc>
      </w:tr>
      <w:tr w:rsidR="00A85B69" w:rsidRPr="004F25CE" w:rsidTr="004F25CE">
        <w:tc>
          <w:tcPr>
            <w:tcW w:w="804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40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A  IV-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Bhartiya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Chitrakala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Murtikala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Itihas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(D&amp;P5004T)</w:t>
            </w: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Developments in Indian painting (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Bhartiya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Chitrakala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) and sculpture (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Murtikala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Describe the Indian painting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Explain the role of sculpture in Indian art history, highlighting important sculptures from ancient India.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the influence of religious and philosophical ideas on the development of Indian painting and sculpture over time.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Development of Indian art forms and Western artistic influences.</w:t>
            </w:r>
          </w:p>
        </w:tc>
      </w:tr>
      <w:tr w:rsidR="00A85B69" w:rsidRPr="004F25CE" w:rsidTr="004F25CE">
        <w:tc>
          <w:tcPr>
            <w:tcW w:w="804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0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A  IV-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Practical Part-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A,Vyakti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Chitran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Chiran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(Portrait)</w:t>
            </w: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(D&amp;P5003P</w:t>
            </w: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Identify the basic components of a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portrai</w:t>
            </w:r>
            <w:proofErr w:type="spellEnd"/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Define key terms in portraiture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Explain the principles of facial proportions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Interpret the significance of light and shadow in a portrait.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Apply shading techniques to a portrait.</w:t>
            </w:r>
          </w:p>
        </w:tc>
      </w:tr>
      <w:tr w:rsidR="00A85B69" w:rsidRPr="004F25CE" w:rsidTr="004F25CE">
        <w:tc>
          <w:tcPr>
            <w:tcW w:w="804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40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A  IV-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Practical Part-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B,Anurankan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(Rendering Human)</w:t>
            </w: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(D&amp;P5003P)</w:t>
            </w: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Define basic human anatomical terms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Identify key tools and materials for human figure rendering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Explain the importance of human proportions in rendering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Interpret how light affects the rendering of the human form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Render a human figure using basic anatomical guidelines</w:t>
            </w:r>
          </w:p>
        </w:tc>
      </w:tr>
      <w:tr w:rsidR="00A85B69" w:rsidRPr="004F25CE" w:rsidTr="004F25CE">
        <w:tc>
          <w:tcPr>
            <w:tcW w:w="804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0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A V-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Post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Independendence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Artists of India</w:t>
            </w: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BA-SEC-517</w:t>
            </w: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Identify major post-independence Indian artists and their contributions to the Indian art scene, including figures such as M.F. Husain, F.N. Souza, S.H.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Raza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, and others.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Describe the significant artistic movements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Explain the Indian art after 1947.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the distinctive styles and techniques used by prominent post-independence Indian artists.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Compare the work of two prominent post-independence Indian artists</w:t>
            </w:r>
          </w:p>
        </w:tc>
      </w:tr>
      <w:tr w:rsidR="00A85B69" w:rsidRPr="004F25CE" w:rsidTr="004F25CE">
        <w:tc>
          <w:tcPr>
            <w:tcW w:w="804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0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A V-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 Study of(Human)</w:t>
            </w: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BA-DSE-517</w:t>
            </w: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Define basic human anatomy for life study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List the materials used for life study in human figure drawing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Explain the importance of proportion in life study of the human figure.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Interpret how gesture drawing aids in capturing human movement.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proofErr w:type="gram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study, focusing on fluidity and action.</w:t>
            </w:r>
          </w:p>
        </w:tc>
      </w:tr>
      <w:tr w:rsidR="00A85B69" w:rsidRPr="004F25CE" w:rsidTr="004F25CE">
        <w:tc>
          <w:tcPr>
            <w:tcW w:w="804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140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A V-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Chitra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sanyojan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BA-DSE-517P</w:t>
            </w: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Define the term "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Chitra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Sanyojan</w:t>
            </w:r>
            <w:proofErr w:type="spellEnd"/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List the elements of composition in visual art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Explain the importance of balance in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Chitra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Sanyojan</w:t>
            </w:r>
            <w:proofErr w:type="spellEnd"/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Interpret how different types of composition impact viewer perception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Using your understanding of compositional techniques</w:t>
            </w:r>
          </w:p>
        </w:tc>
      </w:tr>
      <w:tr w:rsidR="00A85B69" w:rsidRPr="004F25CE" w:rsidTr="004F25CE">
        <w:tc>
          <w:tcPr>
            <w:tcW w:w="804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0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A VI-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Post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Independendence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Artists of India</w:t>
            </w: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BA-SEC-617</w:t>
            </w: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Identify key works of Indian sculptors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Recall the contributions of </w:t>
            </w:r>
            <w:proofErr w:type="spellStart"/>
            <w:r w:rsidRPr="004F25C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Rajasthani</w:t>
            </w:r>
            <w:proofErr w:type="spellEnd"/>
            <w:r w:rsidRPr="004F25C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sculptors and painters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Explain the influence of regional styles on Indian sculpture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Interpret the themes in the works of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Mrinalini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Mukherjee and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Somnath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Hore</w:t>
            </w:r>
            <w:proofErr w:type="spellEnd"/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Compare and contrast the artistic styles, techniques.</w:t>
            </w:r>
          </w:p>
        </w:tc>
      </w:tr>
      <w:tr w:rsidR="00A85B69" w:rsidRPr="004F25CE" w:rsidTr="004F25CE">
        <w:tc>
          <w:tcPr>
            <w:tcW w:w="804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0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A VI-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 Study of(Human)</w:t>
            </w:r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BA-DSE-617</w:t>
            </w: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Define basic human anatomy for life study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List the materials used for life study in human figure drawing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Explain the importance of proportion in life study of the human figure.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Interpret how gesture drawing aids in capturing human movement.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proofErr w:type="gram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study, focusing on fluidity and action.</w:t>
            </w:r>
          </w:p>
        </w:tc>
      </w:tr>
      <w:tr w:rsidR="00A85B69" w:rsidRPr="004F25CE" w:rsidTr="004F25CE">
        <w:tc>
          <w:tcPr>
            <w:tcW w:w="804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0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A VI-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Chitra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sanyojan</w:t>
            </w:r>
            <w:proofErr w:type="spellEnd"/>
          </w:p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BA-DSE-617P</w:t>
            </w: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Define the term "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Chitra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Sanyojan</w:t>
            </w:r>
            <w:proofErr w:type="spellEnd"/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List the elements of composition in 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visual art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Explain the importance of balance in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Chitra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Sanyojan</w:t>
            </w:r>
            <w:proofErr w:type="spellEnd"/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Interpret how different types of composition impact viewer perception</w:t>
            </w:r>
          </w:p>
        </w:tc>
      </w:tr>
      <w:tr w:rsidR="00A85B69" w:rsidRPr="004F25CE" w:rsidTr="004F25CE">
        <w:tc>
          <w:tcPr>
            <w:tcW w:w="804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A85B69" w:rsidRPr="004F25CE" w:rsidRDefault="00A85B69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Using your understanding of compositional techniques</w:t>
            </w:r>
          </w:p>
        </w:tc>
      </w:tr>
    </w:tbl>
    <w:p w:rsidR="007F015C" w:rsidRDefault="007F015C" w:rsidP="00CA1968">
      <w:pPr>
        <w:jc w:val="center"/>
      </w:pPr>
    </w:p>
    <w:p w:rsidR="00CA1968" w:rsidRPr="00716FB6" w:rsidRDefault="00CA1968" w:rsidP="004F25C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English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842"/>
        <w:gridCol w:w="851"/>
        <w:gridCol w:w="4314"/>
      </w:tblGrid>
      <w:tr w:rsidR="00CA1968" w:rsidRPr="004F25CE" w:rsidTr="004F25CE">
        <w:tc>
          <w:tcPr>
            <w:tcW w:w="817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418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1842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CA1968" w:rsidRPr="004F25CE" w:rsidTr="004F25CE">
        <w:tc>
          <w:tcPr>
            <w:tcW w:w="817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8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B.A.&amp; I-</w:t>
            </w:r>
            <w:proofErr w:type="spellStart"/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842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Poetry and Drama&amp;ENG5101T</w:t>
            </w:r>
          </w:p>
          <w:p w:rsidR="00CA1968" w:rsidRPr="004F25CE" w:rsidRDefault="00CA1968" w:rsidP="004F25CE">
            <w:pPr>
              <w:widowControl w:val="0"/>
              <w:autoSpaceDE w:val="0"/>
              <w:autoSpaceDN w:val="0"/>
              <w:spacing w:line="36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ind w:left="142" w:firstLine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define the social and cultural background of English literature.</w:t>
            </w:r>
          </w:p>
        </w:tc>
      </w:tr>
      <w:tr w:rsidR="00CA1968" w:rsidRPr="004F25CE" w:rsidTr="004F25CE"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summarize the various literary movements and writings of major authors till Restoration periods.</w:t>
            </w:r>
          </w:p>
        </w:tc>
      </w:tr>
      <w:tr w:rsidR="00CA1968" w:rsidRPr="004F25CE" w:rsidTr="004F25CE"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demonstrate the various themes of British and Indian poetry.</w:t>
            </w:r>
          </w:p>
        </w:tc>
      </w:tr>
      <w:tr w:rsidR="00CA1968" w:rsidRPr="004F25CE" w:rsidTr="004F25CE">
        <w:trPr>
          <w:trHeight w:val="918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apply the various literary forms and terms such as prose, novel, sonnet, odes etc.</w:t>
            </w:r>
          </w:p>
        </w:tc>
      </w:tr>
      <w:tr w:rsidR="00CA1968" w:rsidRPr="004F25CE" w:rsidTr="004F25CE">
        <w:tc>
          <w:tcPr>
            <w:tcW w:w="817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8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B.A. &amp; I-</w:t>
            </w:r>
            <w:proofErr w:type="spellStart"/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842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Marginalities in Indian Writings&amp;ENG5102T</w:t>
            </w: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outline the marginalized perspectives</w:t>
            </w:r>
          </w:p>
        </w:tc>
      </w:tr>
      <w:tr w:rsidR="00CA1968" w:rsidRPr="004F25CE" w:rsidTr="004F25CE"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discuss the marginalized literature.</w:t>
            </w:r>
          </w:p>
        </w:tc>
      </w:tr>
      <w:tr w:rsidR="00CA1968" w:rsidRPr="004F25CE" w:rsidTr="004F25CE"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give  original examples of Dalit literature</w:t>
            </w:r>
          </w:p>
        </w:tc>
      </w:tr>
      <w:tr w:rsidR="00CA1968" w:rsidRPr="004F25CE" w:rsidTr="004F25CE">
        <w:trPr>
          <w:trHeight w:val="621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apply the different aesthetic approaches and expressions in their social life.</w:t>
            </w:r>
          </w:p>
        </w:tc>
      </w:tr>
      <w:tr w:rsidR="00CA1968" w:rsidRPr="004F25CE" w:rsidTr="004F25CE">
        <w:tc>
          <w:tcPr>
            <w:tcW w:w="817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8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B.A</w:t>
            </w:r>
            <w:proofErr w:type="gramStart"/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.&amp;</w:t>
            </w:r>
            <w:proofErr w:type="gramEnd"/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II- </w:t>
            </w: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Sem.</w:t>
            </w: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Prose and </w:t>
            </w: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Fiction&amp;</w:t>
            </w: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identify thematic development, characters and narrative techniques in 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essays from diverse literary periods.</w:t>
            </w:r>
          </w:p>
        </w:tc>
      </w:tr>
      <w:tr w:rsidR="00CA1968" w:rsidRPr="004F25CE" w:rsidTr="004F25CE"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 the various literary elements, techniques &amp; thematic concerns in short stories of O Henry, Addison, Munro , Narayan etc.</w:t>
            </w:r>
          </w:p>
        </w:tc>
      </w:tr>
      <w:tr w:rsidR="00CA1968" w:rsidRPr="004F25CE" w:rsidTr="004F25CE"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single" w:sz="4" w:space="0" w:color="auto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illustrate the leanings, thematic narrations from the fictions of Hemingway and George Orwell in society.</w:t>
            </w: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968" w:rsidRPr="004F25CE" w:rsidTr="004F25CE">
        <w:trPr>
          <w:trHeight w:val="719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their writing skills in personal and professional life.</w:t>
            </w:r>
          </w:p>
        </w:tc>
      </w:tr>
      <w:tr w:rsidR="00CA1968" w:rsidRPr="004F25CE" w:rsidTr="004F25CE">
        <w:tc>
          <w:tcPr>
            <w:tcW w:w="817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8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B.A. &amp; II-</w:t>
            </w:r>
            <w:proofErr w:type="spellStart"/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842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Life and Literature &amp;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F2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ENG5202T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widowControl w:val="0"/>
              <w:tabs>
                <w:tab w:val="left" w:pos="42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outline the various aspects of forms, taste &amp; emotions of life &amp; literature.</w:t>
            </w:r>
          </w:p>
        </w:tc>
      </w:tr>
      <w:tr w:rsidR="00CA1968" w:rsidRPr="004F25CE" w:rsidTr="004F25CE"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widowControl w:val="0"/>
              <w:tabs>
                <w:tab w:val="left" w:pos="42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describe the role of struggles, discipline &amp; dedication in transforming the life especially through sports.</w:t>
            </w:r>
          </w:p>
        </w:tc>
      </w:tr>
      <w:tr w:rsidR="00CA1968" w:rsidRPr="004F25CE" w:rsidTr="004F25CE"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widowControl w:val="0"/>
              <w:tabs>
                <w:tab w:val="left" w:pos="42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illustrate of youth empowerment in nation building through leadership quality through literature.</w:t>
            </w:r>
          </w:p>
        </w:tc>
      </w:tr>
      <w:tr w:rsidR="00CA1968" w:rsidRPr="004F25CE" w:rsidTr="004F25CE">
        <w:trPr>
          <w:trHeight w:val="1083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widowControl w:val="0"/>
              <w:tabs>
                <w:tab w:val="left" w:pos="42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demonstrate the human values with life lessons &amp; practical wisdom in society</w:t>
            </w:r>
          </w:p>
        </w:tc>
      </w:tr>
      <w:tr w:rsidR="00CA1968" w:rsidRPr="004F25CE" w:rsidTr="004F25CE">
        <w:tc>
          <w:tcPr>
            <w:tcW w:w="817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8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B.A.&amp; II-Sem.</w:t>
            </w:r>
          </w:p>
        </w:tc>
        <w:tc>
          <w:tcPr>
            <w:tcW w:w="1842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General English-I &amp; AEC5GH2T</w:t>
            </w: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define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key concepts in communication (e.g., features, uses, barriers) and </w:t>
            </w:r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list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seven C’s of communication, while also understanding the cycle and feedback in communication.</w:t>
            </w:r>
          </w:p>
        </w:tc>
      </w:tr>
      <w:tr w:rsidR="00CA1968" w:rsidRPr="004F25CE" w:rsidTr="004F25CE"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explain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principles of oral presentations, </w:t>
            </w:r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demonstrate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use of audio-visual aids, and </w:t>
            </w:r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engage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group 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discussions and public speaking by handling audience feedback and answering questions.</w:t>
            </w:r>
          </w:p>
        </w:tc>
      </w:tr>
      <w:tr w:rsidR="00CA1968" w:rsidRPr="004F25CE" w:rsidTr="004F25CE"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apply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reading strategies like close reading, skimming, and scanning to extract relevant information and effectively comprehend different types of texts.</w:t>
            </w:r>
          </w:p>
        </w:tc>
      </w:tr>
      <w:tr w:rsidR="00CA1968" w:rsidRPr="004F25CE" w:rsidTr="004F25CE">
        <w:trPr>
          <w:trHeight w:val="886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apply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writing techniques in summarizing, paraphrasing, and creating </w:t>
            </w:r>
            <w:proofErr w:type="gramStart"/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essays ,</w:t>
            </w:r>
            <w:proofErr w:type="gramEnd"/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reports&amp; letters.</w:t>
            </w:r>
          </w:p>
        </w:tc>
      </w:tr>
      <w:tr w:rsidR="00CA1968" w:rsidRPr="004F25CE" w:rsidTr="004F25CE">
        <w:trPr>
          <w:trHeight w:val="676"/>
        </w:trPr>
        <w:tc>
          <w:tcPr>
            <w:tcW w:w="817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418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B.A.&amp; III-Sem.</w:t>
            </w:r>
          </w:p>
        </w:tc>
        <w:tc>
          <w:tcPr>
            <w:tcW w:w="1842" w:type="dxa"/>
            <w:vMerge w:val="restart"/>
            <w:vAlign w:val="center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British Literature&amp;ENG5 003T</w:t>
            </w: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CO1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Able to list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major themes such as poverty, crime, and social reform and identify the main characters in </w:t>
            </w:r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Oliver Twist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968" w:rsidRPr="004F25CE" w:rsidTr="004F25CE">
        <w:trPr>
          <w:trHeight w:val="113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explain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central themes of </w:t>
            </w:r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Merchant of Venice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, such as justice, mercy, and revenge.</w:t>
            </w:r>
          </w:p>
        </w:tc>
      </w:tr>
      <w:tr w:rsidR="00CA1968" w:rsidRPr="004F25CE" w:rsidTr="004F25CE">
        <w:trPr>
          <w:trHeight w:val="150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apply literary analysis techniques to interpret the themes of love and unattainable desire in Wyatt’s “Whoso List to Hunt” and Spenser’s “Amoretti LXXV”.</w:t>
            </w:r>
          </w:p>
        </w:tc>
      </w:tr>
      <w:tr w:rsidR="00CA1968" w:rsidRPr="004F25CE" w:rsidTr="004F25CE">
        <w:trPr>
          <w:trHeight w:val="1160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to apply Shakespearean sonnets to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how Sonnet LXV "Since Brass" &amp; "My mistress’s eyes" reflect the transient nature of beauty and time.</w:t>
            </w:r>
          </w:p>
        </w:tc>
      </w:tr>
      <w:tr w:rsidR="00CA1968" w:rsidRPr="004F25CE" w:rsidTr="004F25CE">
        <w:trPr>
          <w:trHeight w:val="463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apply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techniques of metaphysical poetry to </w:t>
            </w:r>
            <w:proofErr w:type="spellStart"/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analyze</w:t>
            </w:r>
            <w:proofErr w:type="spellEnd"/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metaphysical conceits in </w:t>
            </w:r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Donne’s “The </w:t>
            </w:r>
            <w:proofErr w:type="spellStart"/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Sunne</w:t>
            </w:r>
            <w:proofErr w:type="spellEnd"/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Rising”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Milton’s “On His Blindness”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968" w:rsidRPr="004F25CE" w:rsidTr="004F25CE">
        <w:trPr>
          <w:trHeight w:val="301"/>
        </w:trPr>
        <w:tc>
          <w:tcPr>
            <w:tcW w:w="817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18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B.A.&amp; IV-</w:t>
            </w: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Sem.</w:t>
            </w:r>
          </w:p>
        </w:tc>
        <w:tc>
          <w:tcPr>
            <w:tcW w:w="1842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2D33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color w:val="2F2D33"/>
                <w:sz w:val="24"/>
                <w:szCs w:val="24"/>
              </w:rPr>
              <w:lastRenderedPageBreak/>
              <w:t xml:space="preserve">Literary Cross </w:t>
            </w:r>
            <w:r w:rsidRPr="004F25CE">
              <w:rPr>
                <w:rFonts w:ascii="Times New Roman" w:hAnsi="Times New Roman" w:cs="Times New Roman"/>
                <w:b/>
                <w:color w:val="2F2D33"/>
                <w:sz w:val="24"/>
                <w:szCs w:val="24"/>
              </w:rPr>
              <w:lastRenderedPageBreak/>
              <w:t>Currents: Forms, Poetry, Fiction &amp; Play&amp;ENG5 004T</w:t>
            </w: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CO1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proofErr w:type="spellStart"/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recall key plot points, 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characters, and themes from the play </w:t>
            </w:r>
            <w:r w:rsidRPr="004F25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Silence! The Court is in Session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968" w:rsidRPr="004F25CE" w:rsidTr="004F25CE">
        <w:trPr>
          <w:trHeight w:val="187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2D33"/>
                <w:sz w:val="24"/>
                <w:szCs w:val="24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proofErr w:type="spellStart"/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explain the novella’s plot, themes, and the socio-political context of </w:t>
            </w:r>
            <w:r w:rsidRPr="004F25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Such a Long Journey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968" w:rsidRPr="004F25CE" w:rsidTr="004F25CE">
        <w:trPr>
          <w:trHeight w:val="112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2D33"/>
                <w:sz w:val="24"/>
                <w:szCs w:val="24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interpret Swift’s use of satire and irony in </w:t>
            </w:r>
            <w:r w:rsidRPr="004F25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Beautiful Young Nymph Going to Bed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968" w:rsidRPr="004F25CE" w:rsidTr="004F25CE">
        <w:trPr>
          <w:trHeight w:val="188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2D33"/>
                <w:sz w:val="24"/>
                <w:szCs w:val="24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</w:t>
            </w:r>
            <w:proofErr w:type="gram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apply</w:t>
            </w:r>
            <w:proofErr w:type="gramEnd"/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knowledge of literary techniques and themes in the Romantic poems of Blake and Wordsworth.</w:t>
            </w:r>
          </w:p>
        </w:tc>
      </w:tr>
      <w:tr w:rsidR="00CA1968" w:rsidRPr="004F25CE" w:rsidTr="004F25CE">
        <w:trPr>
          <w:trHeight w:val="188"/>
        </w:trPr>
        <w:tc>
          <w:tcPr>
            <w:tcW w:w="817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2D33"/>
                <w:sz w:val="24"/>
                <w:szCs w:val="24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</w:t>
            </w:r>
            <w:proofErr w:type="gram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demonstrate</w:t>
            </w:r>
            <w:proofErr w:type="gramEnd"/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Coleridge’s and Keats’ treatment of nature, time, and the human condition in their poems.</w:t>
            </w:r>
          </w:p>
        </w:tc>
      </w:tr>
      <w:tr w:rsidR="00CA1968" w:rsidRPr="004F25CE" w:rsidTr="004F25CE">
        <w:trPr>
          <w:trHeight w:val="200"/>
        </w:trPr>
        <w:tc>
          <w:tcPr>
            <w:tcW w:w="817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B.A.&amp; IV-Sem.</w:t>
            </w:r>
          </w:p>
        </w:tc>
        <w:tc>
          <w:tcPr>
            <w:tcW w:w="1842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General   English&amp;AEC5004T</w:t>
            </w: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Fonts w:ascii="Times New Roman" w:hAnsi="Times New Roman" w:cs="Times New Roman"/>
                <w:bCs/>
                <w:sz w:val="24"/>
                <w:szCs w:val="24"/>
              </w:rPr>
              <w:t>identify the correct sentence structures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using various tenses in speaking and writing.</w:t>
            </w:r>
          </w:p>
        </w:tc>
      </w:tr>
      <w:tr w:rsidR="00CA1968" w:rsidRPr="004F25CE" w:rsidTr="004F25CE">
        <w:trPr>
          <w:trHeight w:val="200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Fonts w:ascii="Times New Roman" w:hAnsi="Times New Roman" w:cs="Times New Roman"/>
                <w:bCs/>
                <w:sz w:val="24"/>
                <w:szCs w:val="24"/>
              </w:rPr>
              <w:t>identify and correct errors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in sentence formation, word usage, and transformation between active and passive voice &amp; direct and indirect speech.</w:t>
            </w:r>
          </w:p>
        </w:tc>
      </w:tr>
      <w:tr w:rsidR="00CA1968" w:rsidRPr="004F25CE" w:rsidTr="004F25CE">
        <w:trPr>
          <w:trHeight w:val="100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Fonts w:ascii="Times New Roman" w:hAnsi="Times New Roman" w:cs="Times New Roman"/>
                <w:bCs/>
                <w:sz w:val="24"/>
                <w:szCs w:val="24"/>
              </w:rPr>
              <w:t>use vocabulary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by using synonyms, antonyms, and idioms appropriately in both written and spoken contexts.</w:t>
            </w:r>
          </w:p>
        </w:tc>
      </w:tr>
      <w:tr w:rsidR="00CA1968" w:rsidRPr="004F25CE" w:rsidTr="004F25CE">
        <w:trPr>
          <w:trHeight w:val="301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d</w:t>
            </w:r>
            <w:r w:rsidRPr="004F25CE">
              <w:rPr>
                <w:rFonts w:ascii="Times New Roman" w:hAnsi="Times New Roman" w:cs="Times New Roman"/>
                <w:bCs/>
                <w:sz w:val="24"/>
                <w:szCs w:val="24"/>
              </w:rPr>
              <w:t>emonstrate comprehension skills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through accurate summaries, précis writing, and effective translation between English and Hindi.</w:t>
            </w:r>
          </w:p>
        </w:tc>
      </w:tr>
      <w:tr w:rsidR="00CA1968" w:rsidRPr="004F25CE" w:rsidTr="004F25CE">
        <w:trPr>
          <w:trHeight w:val="150"/>
        </w:trPr>
        <w:tc>
          <w:tcPr>
            <w:tcW w:w="817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8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B.A. &amp; v </w:t>
            </w:r>
            <w:proofErr w:type="spellStart"/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VSem</w:t>
            </w:r>
            <w:proofErr w:type="spellEnd"/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Soft Skills&amp;BA-</w:t>
            </w:r>
            <w:r w:rsidRPr="004F2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DSE-521</w:t>
            </w: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CO1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r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ecall the different aspects of teamwork such as communication, 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cooperation, and group decision-making</w:t>
            </w:r>
          </w:p>
        </w:tc>
      </w:tr>
      <w:tr w:rsidR="00CA1968" w:rsidRPr="004F25CE" w:rsidTr="004F25CE">
        <w:trPr>
          <w:trHeight w:val="90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i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nterpret how emotional intelligence can affect work and personal relationships.</w:t>
            </w:r>
          </w:p>
        </w:tc>
      </w:tr>
      <w:tr w:rsidR="00CA1968" w:rsidRPr="004F25CE" w:rsidTr="004F25CE">
        <w:trPr>
          <w:trHeight w:val="100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a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pply strategies like improvisation and questioning the status quo to adjust to new challenges.</w:t>
            </w:r>
          </w:p>
        </w:tc>
      </w:tr>
      <w:tr w:rsidR="00CA1968" w:rsidRPr="004F25CE" w:rsidTr="004F25CE">
        <w:trPr>
          <w:trHeight w:val="150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u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se the steps of problem-</w:t>
            </w:r>
            <w:proofErr w:type="gramStart"/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solving  in</w:t>
            </w:r>
            <w:proofErr w:type="gramEnd"/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real-world scenarios to identify problems and propose solutions using critical thinking.</w:t>
            </w:r>
          </w:p>
        </w:tc>
      </w:tr>
      <w:tr w:rsidR="00CA1968" w:rsidRPr="004F25CE" w:rsidTr="004F25CE">
        <w:trPr>
          <w:trHeight w:val="106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Use ideas clearly and respectfully while considering others’ viewpoints.</w:t>
            </w:r>
          </w:p>
        </w:tc>
      </w:tr>
      <w:tr w:rsidR="00CA1968" w:rsidRPr="004F25CE" w:rsidTr="004F25CE">
        <w:trPr>
          <w:trHeight w:val="125"/>
        </w:trPr>
        <w:tc>
          <w:tcPr>
            <w:tcW w:w="817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8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B.A.&amp; V-</w:t>
            </w:r>
            <w:proofErr w:type="spellStart"/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842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Technical Writing</w:t>
            </w: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&amp;BA-SEC-521</w:t>
            </w: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identify</w:t>
            </w: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4F25C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define</w:t>
            </w: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key grammatical concepts such as </w:t>
            </w:r>
            <w:r w:rsidRPr="004F25C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tenses</w:t>
            </w: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F25C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voice</w:t>
            </w: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F25C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narration</w:t>
            </w: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5C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punctuation</w:t>
            </w: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A1968" w:rsidRPr="004F25CE" w:rsidTr="004F25CE">
        <w:trPr>
          <w:trHeight w:val="102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explain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the purpose and structure of different types of technical documents, including </w:t>
            </w:r>
            <w:r w:rsidRPr="004F25C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manuals</w:t>
            </w: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F25C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memorandums</w:t>
            </w: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F25C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agendas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 w:rsidRPr="004F25C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minutes of meetings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968" w:rsidRPr="004F25CE" w:rsidTr="004F25CE">
        <w:trPr>
          <w:trHeight w:val="138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apply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research methodology to structure a </w:t>
            </w:r>
            <w:r w:rsidRPr="004F25C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project report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with correct margins, pagination, headings, and font usage.</w:t>
            </w:r>
          </w:p>
        </w:tc>
      </w:tr>
      <w:tr w:rsidR="00CA1968" w:rsidRPr="004F25CE" w:rsidTr="004F25CE">
        <w:trPr>
          <w:trHeight w:val="187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apply</w:t>
            </w: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qualitative and </w:t>
            </w:r>
            <w:r w:rsidRPr="004F25C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quantitative data interpretation</w:t>
            </w: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techniques to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research data.</w:t>
            </w:r>
          </w:p>
        </w:tc>
      </w:tr>
      <w:tr w:rsidR="00CA1968" w:rsidRPr="004F25CE" w:rsidTr="004F25CE">
        <w:trPr>
          <w:trHeight w:val="75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present research findings in a formal, well-structured project report.</w:t>
            </w:r>
          </w:p>
        </w:tc>
      </w:tr>
      <w:tr w:rsidR="00CA1968" w:rsidRPr="004F25CE" w:rsidTr="004F25CE">
        <w:trPr>
          <w:trHeight w:val="125"/>
        </w:trPr>
        <w:tc>
          <w:tcPr>
            <w:tcW w:w="817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8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B.A.&amp; V-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842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Contemporary </w:t>
            </w:r>
            <w:proofErr w:type="spellStart"/>
            <w:r w:rsidRPr="004F2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India:Women</w:t>
            </w:r>
            <w:proofErr w:type="spellEnd"/>
            <w:r w:rsidRPr="004F2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Empowerment &amp;</w:t>
            </w: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BA-GE-521</w:t>
            </w: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Able to 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recall definitions and identifying key concepts related to gender and patriarchy.</w:t>
            </w:r>
          </w:p>
        </w:tc>
      </w:tr>
      <w:tr w:rsidR="00CA1968" w:rsidRPr="004F25CE" w:rsidTr="004F25CE">
        <w:trPr>
          <w:trHeight w:val="125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Able to 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and understand the 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historical and socio-political context of women’s movements in India.</w:t>
            </w:r>
          </w:p>
        </w:tc>
      </w:tr>
      <w:tr w:rsidR="00CA1968" w:rsidRPr="004F25CE" w:rsidTr="004F25CE">
        <w:trPr>
          <w:trHeight w:val="115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i</w:t>
            </w:r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llustrate 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the legal framework surrounding women's rights in India and the challenges women face under personal laws.</w:t>
            </w:r>
          </w:p>
        </w:tc>
      </w:tr>
      <w:tr w:rsidR="00CA1968" w:rsidRPr="004F25CE" w:rsidTr="004F25CE">
        <w:trPr>
          <w:trHeight w:val="137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proofErr w:type="gramStart"/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demonstrate 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gendered</w:t>
            </w:r>
            <w:proofErr w:type="gramEnd"/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issues like violence and environmental impact, and proposing actionable solutions.</w:t>
            </w:r>
          </w:p>
        </w:tc>
      </w:tr>
      <w:tr w:rsidR="00CA1968" w:rsidRPr="004F25CE" w:rsidTr="004F25CE">
        <w:trPr>
          <w:trHeight w:val="119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apply 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feminist literature and critique the utopian visions presented by key female authors.</w:t>
            </w:r>
          </w:p>
        </w:tc>
      </w:tr>
      <w:tr w:rsidR="00CA1968" w:rsidRPr="004F25CE" w:rsidTr="004F25CE">
        <w:trPr>
          <w:trHeight w:val="188"/>
        </w:trPr>
        <w:tc>
          <w:tcPr>
            <w:tcW w:w="817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18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B.A.&amp; VI-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842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Academic Writing &amp; Composition&amp;</w:t>
            </w: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BA-DSE-621</w:t>
            </w: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</w:t>
            </w:r>
            <w:proofErr w:type="gram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recall</w:t>
            </w:r>
            <w:proofErr w:type="gramEnd"/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identify different types of academic writing and their characteristics.</w:t>
            </w:r>
          </w:p>
        </w:tc>
      </w:tr>
      <w:tr w:rsidR="00CA1968" w:rsidRPr="004F25CE" w:rsidTr="004F25CE">
        <w:trPr>
          <w:trHeight w:val="115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Able to 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features, conventions, and grammar rules that underpin effective academic writing.</w:t>
            </w:r>
          </w:p>
        </w:tc>
      </w:tr>
      <w:tr w:rsidR="00CA1968" w:rsidRPr="004F25CE" w:rsidTr="004F25CE">
        <w:trPr>
          <w:trHeight w:val="125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apply the writing process (pre-drafting, drafting, revising, editing) to produce high-quality academic writing.</w:t>
            </w:r>
          </w:p>
        </w:tc>
      </w:tr>
      <w:tr w:rsidR="00CA1968" w:rsidRPr="004F25CE" w:rsidTr="004F25CE">
        <w:trPr>
          <w:trHeight w:val="150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apply critical thinking techniques to </w:t>
            </w:r>
            <w:proofErr w:type="spellStart"/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, evaluate, and synthesize information in academic contexts.</w:t>
            </w:r>
          </w:p>
        </w:tc>
      </w:tr>
      <w:tr w:rsidR="00CA1968" w:rsidRPr="004F25CE" w:rsidTr="004F25CE">
        <w:trPr>
          <w:trHeight w:val="106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 w:rsidRPr="004F25CE">
              <w:rPr>
                <w:rFonts w:ascii="Times New Roman" w:eastAsia="Times New Roman" w:hAnsi="Times New Roman" w:cs="Times New Roman"/>
                <w:sz w:val="24"/>
                <w:szCs w:val="24"/>
              </w:rPr>
              <w:t>apply paragraph writing strategies to develop coherent and structured academic paragraphs.</w:t>
            </w:r>
          </w:p>
        </w:tc>
      </w:tr>
      <w:tr w:rsidR="00CA1968" w:rsidRPr="004F25CE" w:rsidTr="004F25CE">
        <w:trPr>
          <w:trHeight w:val="163"/>
        </w:trPr>
        <w:tc>
          <w:tcPr>
            <w:tcW w:w="817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B.A.&amp; VI-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842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Business Communication</w:t>
            </w: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&amp;BA-SEC-621</w:t>
            </w: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recite the theory and practice of Business Communication.</w:t>
            </w:r>
          </w:p>
        </w:tc>
      </w:tr>
      <w:tr w:rsidR="00CA1968" w:rsidRPr="004F25CE" w:rsidTr="004F25CE">
        <w:trPr>
          <w:trHeight w:val="102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discuss corporate communication</w:t>
            </w:r>
          </w:p>
        </w:tc>
      </w:tr>
      <w:tr w:rsidR="00CA1968" w:rsidRPr="004F25CE" w:rsidTr="004F25CE">
        <w:trPr>
          <w:trHeight w:val="125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use writing skills and modern communication in life.</w:t>
            </w:r>
          </w:p>
        </w:tc>
      </w:tr>
      <w:tr w:rsidR="00CA1968" w:rsidRPr="004F25CE" w:rsidTr="004F25CE">
        <w:trPr>
          <w:trHeight w:val="138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Able to use non-verbal communication for 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specific purpose.</w:t>
            </w:r>
          </w:p>
        </w:tc>
      </w:tr>
      <w:tr w:rsidR="00CA1968" w:rsidRPr="004F25CE" w:rsidTr="004F25CE">
        <w:trPr>
          <w:trHeight w:val="175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Able to demonstrate business etiquettes in their professional world.</w:t>
            </w:r>
          </w:p>
        </w:tc>
      </w:tr>
      <w:tr w:rsidR="00CA1968" w:rsidRPr="004F25CE" w:rsidTr="004F25CE">
        <w:trPr>
          <w:trHeight w:val="112"/>
        </w:trPr>
        <w:tc>
          <w:tcPr>
            <w:tcW w:w="817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18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B.A.&amp;VI-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842" w:type="dxa"/>
            <w:vMerge w:val="restart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Cultural Diversity</w:t>
            </w:r>
            <w:r w:rsidRPr="004F2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</w:t>
            </w:r>
          </w:p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BA-GE-621</w:t>
            </w: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pStyle w:val="NormalWeb"/>
              <w:spacing w:line="360" w:lineRule="auto"/>
              <w:jc w:val="center"/>
            </w:pPr>
            <w:r w:rsidRPr="004F25CE">
              <w:t>Able to recite diverse linguistic traditions within the Sufi and Bhakti movements.</w:t>
            </w:r>
          </w:p>
        </w:tc>
      </w:tr>
      <w:tr w:rsidR="00CA1968" w:rsidRPr="004F25CE" w:rsidTr="004F25CE">
        <w:trPr>
          <w:trHeight w:val="102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pStyle w:val="NormalWeb"/>
              <w:spacing w:line="360" w:lineRule="auto"/>
              <w:jc w:val="center"/>
            </w:pPr>
            <w:r w:rsidRPr="004F25CE">
              <w:t>Able to discuss the impact of language politics on the development of Hindi and Urdu.</w:t>
            </w:r>
          </w:p>
        </w:tc>
      </w:tr>
      <w:tr w:rsidR="00CA1968" w:rsidRPr="004F25CE" w:rsidTr="004F25CE">
        <w:trPr>
          <w:trHeight w:val="77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pStyle w:val="NormalWeb"/>
              <w:spacing w:line="360" w:lineRule="auto"/>
              <w:jc w:val="center"/>
            </w:pPr>
            <w:r w:rsidRPr="004F25CE">
              <w:t>Able to give original examples of Tribal verses and heir relevance in contemporary literary discourse.</w:t>
            </w:r>
          </w:p>
        </w:tc>
      </w:tr>
      <w:tr w:rsidR="00CA1968" w:rsidRPr="004F25CE" w:rsidTr="004F25CE">
        <w:trPr>
          <w:trHeight w:val="163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pStyle w:val="NormalWeb"/>
              <w:spacing w:line="360" w:lineRule="auto"/>
              <w:jc w:val="center"/>
            </w:pPr>
            <w:r w:rsidRPr="004F25CE">
              <w:t>Able to determine the literary contribution of Dalit writers and Indian writers in addressing caste-based discrimination and presenting new perspectives on Indian identities.</w:t>
            </w:r>
          </w:p>
        </w:tc>
      </w:tr>
      <w:tr w:rsidR="00CA1968" w:rsidRPr="004F25CE" w:rsidTr="004F25CE">
        <w:trPr>
          <w:trHeight w:val="125"/>
        </w:trPr>
        <w:tc>
          <w:tcPr>
            <w:tcW w:w="817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1968" w:rsidRPr="004F25CE" w:rsidRDefault="00CA1968" w:rsidP="004F2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4314" w:type="dxa"/>
          </w:tcPr>
          <w:p w:rsidR="00CA1968" w:rsidRPr="004F25CE" w:rsidRDefault="00CA1968" w:rsidP="004F25CE">
            <w:pPr>
              <w:pStyle w:val="NormalWeb"/>
              <w:spacing w:line="360" w:lineRule="auto"/>
              <w:jc w:val="center"/>
            </w:pPr>
            <w:r w:rsidRPr="004F25CE">
              <w:t>Able to illustrate women's narratives challenging and redefining traditional roles in Kannada and Bengali literature.</w:t>
            </w:r>
          </w:p>
        </w:tc>
      </w:tr>
    </w:tbl>
    <w:p w:rsidR="008E2FFE" w:rsidRPr="00716FB6" w:rsidRDefault="008E2FFE" w:rsidP="008E2FF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Bachelor of Physical Education </w:t>
      </w:r>
    </w:p>
    <w:tbl>
      <w:tblPr>
        <w:tblStyle w:val="TableGrid"/>
        <w:tblW w:w="9679" w:type="dxa"/>
        <w:tblLayout w:type="fixed"/>
        <w:tblLook w:val="04A0" w:firstRow="1" w:lastRow="0" w:firstColumn="1" w:lastColumn="0" w:noHBand="0" w:noVBand="1"/>
      </w:tblPr>
      <w:tblGrid>
        <w:gridCol w:w="510"/>
        <w:gridCol w:w="1158"/>
        <w:gridCol w:w="1652"/>
        <w:gridCol w:w="748"/>
        <w:gridCol w:w="5611"/>
      </w:tblGrid>
      <w:tr w:rsidR="008E2FFE" w:rsidRPr="004F25CE" w:rsidTr="004F25CE">
        <w:tc>
          <w:tcPr>
            <w:tcW w:w="510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15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1652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8E2FFE" w:rsidRPr="004F25CE" w:rsidTr="004F25CE">
        <w:tc>
          <w:tcPr>
            <w:tcW w:w="510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</w:t>
            </w:r>
          </w:p>
        </w:tc>
        <w:tc>
          <w:tcPr>
            <w:tcW w:w="1158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B.A.PHY.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EDU. &amp; 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2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PEHE5101T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Introduction to physical education in the contemporary context </w:t>
            </w: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Understanding the historical and philosophical foundations of physical education.</w:t>
            </w:r>
          </w:p>
        </w:tc>
      </w:tr>
      <w:tr w:rsidR="008E2FFE" w:rsidRPr="004F25CE" w:rsidTr="004F25CE"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Defining and explaining the concept of physical literacy.</w:t>
            </w:r>
          </w:p>
        </w:tc>
      </w:tr>
      <w:tr w:rsidR="008E2FFE" w:rsidRPr="004F25CE" w:rsidTr="004F25CE">
        <w:trPr>
          <w:trHeight w:val="494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Identifying and describing the components of health-related fitness.</w:t>
            </w:r>
          </w:p>
        </w:tc>
      </w:tr>
      <w:tr w:rsidR="008E2FFE" w:rsidRPr="004F25CE" w:rsidTr="004F25CE">
        <w:trPr>
          <w:trHeight w:val="395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Understanding the principles of exercise physiology and biomechanics.</w:t>
            </w:r>
          </w:p>
        </w:tc>
      </w:tr>
      <w:tr w:rsidR="008E2FFE" w:rsidRPr="004F25CE" w:rsidTr="004F25CE">
        <w:trPr>
          <w:trHeight w:val="809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Developing skills in planning, implementing, and evaluating physical education programs.</w:t>
            </w:r>
          </w:p>
        </w:tc>
      </w:tr>
      <w:tr w:rsidR="008E2FFE" w:rsidRPr="004F25CE" w:rsidTr="004F25CE">
        <w:tc>
          <w:tcPr>
            <w:tcW w:w="510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</w:t>
            </w:r>
          </w:p>
        </w:tc>
        <w:tc>
          <w:tcPr>
            <w:tcW w:w="1158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B.A.PHY.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EDU. &amp; 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2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PEHE5101P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Introduction to physical education in the contemporary context practical</w:t>
            </w: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Demonstrate fundamental movement skills: Students 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will be able to perform a variety of fundamental movement skills, such as running, jumping, throwing, catching, and balancing, with competence and confidence.</w:t>
            </w:r>
          </w:p>
        </w:tc>
      </w:tr>
      <w:tr w:rsidR="008E2FFE" w:rsidRPr="004F25CE" w:rsidTr="004F25CE"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Apply movement concepts: Students will be able to apply movement concepts, such as force, speed, and direction, to improve their performance in physical activities.</w:t>
            </w:r>
          </w:p>
        </w:tc>
      </w:tr>
      <w:tr w:rsidR="008E2FFE" w:rsidRPr="004F25CE" w:rsidTr="004F25CE"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Assess health-related fitness: Students will be able to assess their own health-related fitness levels using a variety of methods, such as cardiorespiratory endurance tests, muscular strength and endurance tests, and flexibility assessments.</w:t>
            </w:r>
          </w:p>
        </w:tc>
      </w:tr>
      <w:tr w:rsidR="008E2FFE" w:rsidRPr="004F25CE" w:rsidTr="004F25CE"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Participate in a variety of physical activities: Students will participate in a variety of physical activities, such as team sports, individual sports, dance, and outdoor recreation activities, to develop their skills and interests.</w:t>
            </w:r>
          </w:p>
        </w:tc>
      </w:tr>
      <w:tr w:rsidR="008E2FFE" w:rsidRPr="004F25CE" w:rsidTr="004F25CE"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Design and implement a physical activity plan: Students will be able to design and implement a personalized physical activity plan that meets their individual needs and goals.</w:t>
            </w:r>
          </w:p>
        </w:tc>
      </w:tr>
      <w:tr w:rsidR="008E2FFE" w:rsidRPr="004F25CE" w:rsidTr="004F25CE">
        <w:tc>
          <w:tcPr>
            <w:tcW w:w="510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</w:t>
            </w:r>
          </w:p>
        </w:tc>
        <w:tc>
          <w:tcPr>
            <w:tcW w:w="1158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B.A.PHY.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EDU. &amp; II-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2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PEHE5201T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Fitness,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Wellness &amp; Nutrition</w:t>
            </w: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Describe the components of health-related fitness and their importance for overall well-being.</w:t>
            </w:r>
          </w:p>
        </w:tc>
      </w:tr>
      <w:tr w:rsidR="008E2FFE" w:rsidRPr="004F25CE" w:rsidTr="004F25CE"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Explain the principles of exercise physiology and how the body responds to physical activity.</w:t>
            </w:r>
          </w:p>
        </w:tc>
      </w:tr>
      <w:tr w:rsidR="008E2FFE" w:rsidRPr="004F25CE" w:rsidTr="004F25CE"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Discuss the role of nutrition in health, performance, and disease prevention.</w:t>
            </w:r>
          </w:p>
        </w:tc>
      </w:tr>
      <w:tr w:rsidR="008E2FFE" w:rsidRPr="004F25CE" w:rsidTr="004F25CE"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Identify the major food groups and their nutritional value.</w:t>
            </w:r>
          </w:p>
        </w:tc>
      </w:tr>
      <w:tr w:rsidR="008E2FFE" w:rsidRPr="004F25CE" w:rsidTr="004F25CE"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Understand the principles of energy balance and weight management.</w:t>
            </w:r>
          </w:p>
        </w:tc>
      </w:tr>
      <w:tr w:rsidR="008E2FFE" w:rsidRPr="004F25CE" w:rsidTr="004F25CE">
        <w:tc>
          <w:tcPr>
            <w:tcW w:w="510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</w:t>
            </w:r>
          </w:p>
        </w:tc>
        <w:tc>
          <w:tcPr>
            <w:tcW w:w="1158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B.A.PHY.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EDU. &amp; II-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2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PEHE5201P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Fitness,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Wellness &amp; Nutrition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</w:t>
            </w: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Perform a variety of exercises correctly and safely: </w:t>
            </w: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Students will be able to demonstrate proper form and technique for a variety of exercises, including cardiovascular exercises, strength training exercises, and flexibility exercises.</w:t>
            </w:r>
          </w:p>
        </w:tc>
      </w:tr>
      <w:tr w:rsidR="008E2FFE" w:rsidRPr="004F25CE" w:rsidTr="004F25CE"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  <w:lang w:bidi="hi-IN"/>
              </w:rPr>
              <w:t>Design and implement a personalized exercise program: Students will be able to design and implement an exercise program that meets their individual needs and goals, taking into account their fitness level, health status, and preferences.</w:t>
            </w:r>
          </w:p>
        </w:tc>
      </w:tr>
      <w:tr w:rsidR="008E2FFE" w:rsidRPr="004F25CE" w:rsidTr="004F25CE"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Monitor and track their fitness progress: Students will be able to use a variety of methods to monitor and track their fitness progress, such as heart rate monitoring, fitness trackers, and fitness assessments.</w:t>
            </w:r>
          </w:p>
        </w:tc>
      </w:tr>
      <w:tr w:rsidR="008E2FFE" w:rsidRPr="004F25CE" w:rsidTr="004F25CE"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Practice stress management techniques: Students will be able to practice a variety of stress management techniques, such as deep breathing, meditation, and yoga.</w:t>
            </w:r>
          </w:p>
        </w:tc>
      </w:tr>
      <w:tr w:rsidR="008E2FFE" w:rsidRPr="004F25CE" w:rsidTr="004F25CE"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Develop healthy sleep habits: Students will be able to identify and implement strategies for improving their sleep quality and quantity.</w:t>
            </w:r>
          </w:p>
        </w:tc>
      </w:tr>
      <w:tr w:rsidR="008E2FFE" w:rsidRPr="004F25CE" w:rsidTr="004F25CE">
        <w:tc>
          <w:tcPr>
            <w:tcW w:w="510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4F25CE">
              <w:rPr>
                <w:rFonts w:ascii="Times New Roman" w:hAnsi="Times New Roman" w:cs="Times New Roman"/>
                <w:sz w:val="24"/>
                <w:szCs w:val="24"/>
                <w:cs/>
                <w:lang w:val="en-US" w:bidi="hi-IN"/>
              </w:rPr>
              <w:t>.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58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B.A.PHY.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EDU. &amp; III-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2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PEH5003T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Health education, anatomy and physiology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Describe the basic principles of health and wellness.</w:t>
            </w:r>
          </w:p>
        </w:tc>
      </w:tr>
      <w:tr w:rsidR="008E2FFE" w:rsidRPr="004F25CE" w:rsidTr="004F25CE"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  <w:lang w:bidi="hi-IN"/>
              </w:rPr>
              <w:t>Explain the structure and function of the human body's major organ systems.</w:t>
            </w:r>
          </w:p>
        </w:tc>
      </w:tr>
      <w:tr w:rsidR="008E2FFE" w:rsidRPr="004F25CE" w:rsidTr="004F25CE">
        <w:trPr>
          <w:trHeight w:val="512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Identify the major diseases and disorders that affect the human body.</w:t>
            </w:r>
          </w:p>
        </w:tc>
      </w:tr>
      <w:tr w:rsidR="008E2FFE" w:rsidRPr="004F25CE" w:rsidTr="004F25CE"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Understand the principles of disease prevention and health promotion.</w:t>
            </w:r>
          </w:p>
        </w:tc>
      </w:tr>
      <w:tr w:rsidR="008E2FFE" w:rsidRPr="004F25CE" w:rsidTr="004F25CE">
        <w:trPr>
          <w:trHeight w:val="860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Develop a plan for improving your health and well-being.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FFE" w:rsidRPr="004F25CE" w:rsidTr="004F25CE">
        <w:trPr>
          <w:trHeight w:val="513"/>
        </w:trPr>
        <w:tc>
          <w:tcPr>
            <w:tcW w:w="510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</w:t>
            </w:r>
          </w:p>
        </w:tc>
        <w:tc>
          <w:tcPr>
            <w:tcW w:w="1158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B.A.PHY.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EDU. &amp; III-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2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lastRenderedPageBreak/>
              <w:t>PEH5003P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Health education, anatomy and physiology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</w:t>
            </w: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Develop and deliver health education presentations: </w:t>
            </w: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Students will be able to develop and deliver health education presentations on a variety of topics, using effective communication strategies and visual aids.</w:t>
            </w:r>
          </w:p>
        </w:tc>
      </w:tr>
      <w:tr w:rsidR="008E2FFE" w:rsidRPr="004F25CE" w:rsidTr="004F25CE">
        <w:trPr>
          <w:trHeight w:val="213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Create health promotion materials: Students will be able to create health promotion materials, such as brochures, flyers, and </w:t>
            </w:r>
            <w:proofErr w:type="gramStart"/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websites, that</w:t>
            </w:r>
            <w:proofErr w:type="gramEnd"/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are accurate, informative, and engaging.</w:t>
            </w:r>
          </w:p>
        </w:tc>
      </w:tr>
      <w:tr w:rsidR="008E2FFE" w:rsidRPr="004F25CE" w:rsidTr="004F25CE">
        <w:trPr>
          <w:trHeight w:val="313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Conduct health screenings and assessments: Students will be able to conduct health screenings and assessments, such as blood pressure readings, body mass index (BMI) calculations, and health risk appraisals.</w:t>
            </w:r>
          </w:p>
        </w:tc>
      </w:tr>
      <w:tr w:rsidR="008E2FFE" w:rsidRPr="004F25CE" w:rsidTr="004F25CE">
        <w:trPr>
          <w:trHeight w:val="325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  <w:lang w:bidi="hi-IN"/>
              </w:rPr>
              <w:t>Identify and label the major organs and structures of the human body: Students will be able to identify and label the major organs and structures of the human body using anatomical models, diagrams, and images.</w:t>
            </w:r>
          </w:p>
        </w:tc>
      </w:tr>
      <w:tr w:rsidR="008E2FFE" w:rsidRPr="004F25CE" w:rsidTr="004F25CE">
        <w:trPr>
          <w:trHeight w:val="620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Explain the functions of the major organ systems: Students will be able to explain the functions of the major organ systems, including the circulatory system, respiratory system, digestive system, nervous system, and endocrine system.</w:t>
            </w:r>
          </w:p>
        </w:tc>
      </w:tr>
      <w:tr w:rsidR="008E2FFE" w:rsidRPr="004F25CE" w:rsidTr="004F25CE">
        <w:trPr>
          <w:trHeight w:val="619"/>
        </w:trPr>
        <w:tc>
          <w:tcPr>
            <w:tcW w:w="510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</w:t>
            </w:r>
          </w:p>
        </w:tc>
        <w:tc>
          <w:tcPr>
            <w:tcW w:w="1158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B.A.PHY.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EDU. &amp;IV-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2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PEH5004T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Posture,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Athletic &amp; First-Aid</w:t>
            </w: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Understand the principles of good posture: Students will be able to explain the principles of good posture, including proper alignment of the spine, head, and limbs.</w:t>
            </w:r>
          </w:p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</w:p>
        </w:tc>
      </w:tr>
      <w:tr w:rsidR="008E2FFE" w:rsidRPr="004F25CE" w:rsidTr="004F25CE">
        <w:trPr>
          <w:trHeight w:val="375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Identify common postural problems: Students will be able to identify common postural problems, such as forward head posture, rounded shoulders, and swayback.</w:t>
            </w:r>
          </w:p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</w:p>
        </w:tc>
      </w:tr>
      <w:tr w:rsidR="008E2FFE" w:rsidRPr="004F25CE" w:rsidTr="004F25CE">
        <w:trPr>
          <w:trHeight w:val="413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Develop strategies for improving posture: Students will be able to develop strategies for improving their </w:t>
            </w: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posture, including exercises to strengthen weak muscles and stretch tight muscles.</w:t>
            </w:r>
          </w:p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</w:p>
        </w:tc>
      </w:tr>
      <w:tr w:rsidR="008E2FFE" w:rsidRPr="004F25CE" w:rsidTr="004F25CE">
        <w:trPr>
          <w:trHeight w:val="512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Understand the principles of sports medicine: Students will be able to explain the principles of sports medicine, including injury prevention, injury management, and rehabilitation.</w:t>
            </w:r>
          </w:p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</w:p>
        </w:tc>
      </w:tr>
      <w:tr w:rsidR="008E2FFE" w:rsidRPr="004F25CE" w:rsidTr="004F25CE">
        <w:trPr>
          <w:trHeight w:val="187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Identify common sports injuries: Students will be able to identify common sports injuries, such as sprains, strains, fractures, and dislocations.</w:t>
            </w:r>
          </w:p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8E2FFE" w:rsidRPr="004F25CE" w:rsidTr="004F25CE">
        <w:trPr>
          <w:trHeight w:val="395"/>
        </w:trPr>
        <w:tc>
          <w:tcPr>
            <w:tcW w:w="510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</w:t>
            </w:r>
          </w:p>
        </w:tc>
        <w:tc>
          <w:tcPr>
            <w:tcW w:w="1158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B.A.PHY.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EDU. &amp; IV-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2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PEH5004P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Posture,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Athletic &amp; First-Aid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</w:t>
            </w: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Assess posture: Students will be able to assess their own posture and identify any postural problems.</w:t>
            </w:r>
          </w:p>
        </w:tc>
      </w:tr>
      <w:tr w:rsidR="008E2FFE" w:rsidRPr="004F25CE" w:rsidTr="004F25CE">
        <w:trPr>
          <w:trHeight w:val="275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Perform posture-improving exercises: Students will be able to perform a variety of exercises to strengthen weak muscles and stretch tight muscles, which can help to improve posture.</w:t>
            </w:r>
          </w:p>
        </w:tc>
      </w:tr>
      <w:tr w:rsidR="008E2FFE" w:rsidRPr="004F25CE" w:rsidTr="004F25CE">
        <w:trPr>
          <w:trHeight w:val="450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Apply ergonomic principles: Students will be able to apply ergonomic principles to their daily activities, such as sitting, standing, and lifting, to promote good posture.</w:t>
            </w:r>
          </w:p>
        </w:tc>
      </w:tr>
      <w:tr w:rsidR="008E2FFE" w:rsidRPr="004F25CE" w:rsidTr="004F25CE">
        <w:trPr>
          <w:trHeight w:val="413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Perform taping and wrapping techniques: Students will be able to perform taping and wrapping techniques to support injured joints and prevent further injury.</w:t>
            </w:r>
          </w:p>
        </w:tc>
      </w:tr>
      <w:tr w:rsidR="008E2FFE" w:rsidRPr="004F25CE" w:rsidTr="004F25CE">
        <w:trPr>
          <w:trHeight w:val="899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Apply ice, compression, and elevation (RICE): Students will be able to apply the RICE protocol to treat minor injuries, such as sprains and strains.</w:t>
            </w:r>
          </w:p>
        </w:tc>
      </w:tr>
      <w:tr w:rsidR="008E2FFE" w:rsidRPr="004F25CE" w:rsidTr="004F25CE">
        <w:trPr>
          <w:trHeight w:val="449"/>
        </w:trPr>
        <w:tc>
          <w:tcPr>
            <w:tcW w:w="510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.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</w:t>
            </w:r>
          </w:p>
        </w:tc>
        <w:tc>
          <w:tcPr>
            <w:tcW w:w="1158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B.A.PHY.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EDU. &amp; V-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2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DSE-I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(i) Sports for All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Understand the benefits of participating in sports and physical activity for people of all ages and abilities.</w:t>
            </w:r>
          </w:p>
        </w:tc>
      </w:tr>
      <w:tr w:rsidR="008E2FFE" w:rsidRPr="004F25CE" w:rsidTr="004F25CE">
        <w:trPr>
          <w:trHeight w:val="375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Know the different types of sports and physical activities that are available, and how to choose activities that are appropriate for your needs and 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interests.</w:t>
            </w:r>
          </w:p>
        </w:tc>
      </w:tr>
      <w:tr w:rsidR="008E2FFE" w:rsidRPr="004F25CE" w:rsidTr="004F25CE">
        <w:trPr>
          <w:trHeight w:val="288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Understand the basic principles of sports safety and injury prevention.</w:t>
            </w:r>
          </w:p>
        </w:tc>
      </w:tr>
      <w:tr w:rsidR="008E2FFE" w:rsidRPr="004F25CE" w:rsidTr="004F25CE">
        <w:trPr>
          <w:trHeight w:val="388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Participate in a variety of sports and physical activities.</w:t>
            </w:r>
          </w:p>
        </w:tc>
      </w:tr>
      <w:tr w:rsidR="008E2FFE" w:rsidRPr="004F25CE" w:rsidTr="004F25CE">
        <w:trPr>
          <w:trHeight w:val="488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Appreciate the importance of lifelong participation in sports and physical activity.</w:t>
            </w:r>
          </w:p>
        </w:tc>
      </w:tr>
      <w:tr w:rsidR="008E2FFE" w:rsidRPr="004F25CE" w:rsidTr="004F25CE">
        <w:trPr>
          <w:trHeight w:val="513"/>
        </w:trPr>
        <w:tc>
          <w:tcPr>
            <w:tcW w:w="510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B.A.PHY.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EDU. &amp; V-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2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DSE-I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(ii) Sports Psychology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Describe the psychological factors that influence athletic performance, such as motivation, anxiety, confidence, and focus.</w:t>
            </w:r>
          </w:p>
        </w:tc>
      </w:tr>
      <w:tr w:rsidR="008E2FFE" w:rsidRPr="004F25CE" w:rsidTr="004F25CE">
        <w:trPr>
          <w:trHeight w:val="213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Explain the theories and research that underpin sports psychology</w:t>
            </w:r>
          </w:p>
        </w:tc>
      </w:tr>
      <w:tr w:rsidR="008E2FFE" w:rsidRPr="004F25CE" w:rsidTr="004F25CE">
        <w:trPr>
          <w:trHeight w:val="313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Understand the different psychological skills and techniques that can be used to enhance athletic performance.</w:t>
            </w:r>
          </w:p>
        </w:tc>
      </w:tr>
      <w:tr w:rsidR="008E2FFE" w:rsidRPr="004F25CE" w:rsidTr="004F25CE">
        <w:trPr>
          <w:trHeight w:val="325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Know the ethical considerations involved in working with athletes.</w:t>
            </w:r>
          </w:p>
        </w:tc>
      </w:tr>
      <w:tr w:rsidR="008E2FFE" w:rsidRPr="004F25CE" w:rsidTr="004F25CE">
        <w:trPr>
          <w:trHeight w:val="629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Assess the psychological strengths and weaknesses of athletes.</w:t>
            </w:r>
          </w:p>
        </w:tc>
      </w:tr>
      <w:tr w:rsidR="008E2FFE" w:rsidRPr="004F25CE" w:rsidTr="004F25CE">
        <w:trPr>
          <w:trHeight w:val="506"/>
        </w:trPr>
        <w:tc>
          <w:tcPr>
            <w:tcW w:w="510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B.A.PHY.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EDU. &amp; V-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2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DSE-I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(iii) Sports Administration &amp; Management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tabs>
                <w:tab w:val="left" w:pos="698"/>
              </w:tabs>
              <w:spacing w:line="360" w:lineRule="auto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  <w:lang w:bidi="hi-IN"/>
              </w:rPr>
              <w:t>Describe the principles of management and administration as they apply to sports organizations.</w:t>
            </w:r>
          </w:p>
        </w:tc>
      </w:tr>
      <w:tr w:rsidR="008E2FFE" w:rsidRPr="004F25CE" w:rsidTr="004F25CE">
        <w:trPr>
          <w:trHeight w:val="288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tabs>
                <w:tab w:val="left" w:pos="698"/>
              </w:tabs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Explain the different types of sports organizations and their structures.</w:t>
            </w:r>
          </w:p>
        </w:tc>
      </w:tr>
      <w:tr w:rsidR="008E2FFE" w:rsidRPr="004F25CE" w:rsidTr="004F25CE">
        <w:trPr>
          <w:trHeight w:val="225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tabs>
                <w:tab w:val="left" w:pos="698"/>
              </w:tabs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Understand the legal and ethical issues involved in sports administration.</w:t>
            </w:r>
          </w:p>
        </w:tc>
      </w:tr>
      <w:tr w:rsidR="008E2FFE" w:rsidRPr="004F25CE" w:rsidTr="004F25CE">
        <w:trPr>
          <w:trHeight w:val="325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tabs>
                <w:tab w:val="left" w:pos="698"/>
              </w:tabs>
              <w:spacing w:line="360" w:lineRule="auto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Know the financial management principles that are relevant to sports organizations.</w:t>
            </w:r>
          </w:p>
        </w:tc>
      </w:tr>
      <w:tr w:rsidR="008E2FFE" w:rsidRPr="004F25CE" w:rsidTr="004F25CE">
        <w:trPr>
          <w:trHeight w:val="376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hd w:val="clear" w:color="auto" w:fill="FFFFFF"/>
              <w:tabs>
                <w:tab w:val="left" w:pos="698"/>
              </w:tabs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Understand the principles of marketing and public relations in sports.</w:t>
            </w:r>
          </w:p>
        </w:tc>
      </w:tr>
      <w:tr w:rsidR="008E2FFE" w:rsidRPr="004F25CE" w:rsidTr="004F25CE">
        <w:trPr>
          <w:trHeight w:val="563"/>
        </w:trPr>
        <w:tc>
          <w:tcPr>
            <w:tcW w:w="510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B.A.PHY.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EDU. &amp; </w:t>
            </w: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2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DSE-II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(i) Media and Careers in 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Physical Education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Describe the various career opportunities available in the field of physical education, including teaching, coaching, administration, research, and media.</w:t>
            </w:r>
          </w:p>
        </w:tc>
      </w:tr>
      <w:tr w:rsidR="008E2FFE" w:rsidRPr="004F25CE" w:rsidTr="004F25CE">
        <w:trPr>
          <w:trHeight w:val="262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Explain the different types of media that are used to promote physical activity and healthy lifestyles, such as 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print, broadcast, and online media.</w:t>
            </w:r>
          </w:p>
        </w:tc>
      </w:tr>
      <w:tr w:rsidR="008E2FFE" w:rsidRPr="004F25CE" w:rsidTr="004F25CE">
        <w:trPr>
          <w:trHeight w:val="213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Understand the role of media in shaping public perceptions of physical education and sports.</w:t>
            </w:r>
          </w:p>
        </w:tc>
      </w:tr>
      <w:tr w:rsidR="008E2FFE" w:rsidRPr="004F25CE" w:rsidTr="004F25CE">
        <w:trPr>
          <w:trHeight w:val="300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Know the ethical considerations involved in using media to promote physical activity.</w:t>
            </w:r>
          </w:p>
        </w:tc>
      </w:tr>
      <w:tr w:rsidR="008E2FFE" w:rsidRPr="004F25CE" w:rsidTr="004F25CE">
        <w:trPr>
          <w:trHeight w:val="388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Use media to advocate for physical education and sports programs.</w:t>
            </w:r>
          </w:p>
        </w:tc>
      </w:tr>
      <w:tr w:rsidR="008E2FFE" w:rsidRPr="004F25CE" w:rsidTr="004F25CE">
        <w:trPr>
          <w:trHeight w:val="563"/>
        </w:trPr>
        <w:tc>
          <w:tcPr>
            <w:tcW w:w="510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1158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B.A.PHY.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EDU. &amp; VI-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2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DSE-II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(ii) Balanced Education </w:t>
            </w: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Critical thinking: Students will be able to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 information objectively, identify biases, and form well-reasoned judgments.</w:t>
            </w:r>
          </w:p>
        </w:tc>
      </w:tr>
      <w:tr w:rsidR="008E2FFE" w:rsidRPr="004F25CE" w:rsidTr="004F25CE">
        <w:trPr>
          <w:trHeight w:val="262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Problem-solving: Students will be able to approach complex problems with creativity and resourcefulness, developing effective solutions.</w:t>
            </w:r>
          </w:p>
        </w:tc>
      </w:tr>
      <w:tr w:rsidR="008E2FFE" w:rsidRPr="004F25CE" w:rsidTr="004F25CE">
        <w:trPr>
          <w:trHeight w:val="213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Problem-solving: Students will be able to approach complex problems with creativity and resourcefulness, developing effective solutions.</w:t>
            </w:r>
          </w:p>
        </w:tc>
      </w:tr>
      <w:tr w:rsidR="008E2FFE" w:rsidRPr="004F25CE" w:rsidTr="004F25CE">
        <w:trPr>
          <w:trHeight w:val="300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Creativity and innovation: Students will be able to think outside the box, generate new ideas, and approach challenges with an innovative 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mindset</w:t>
            </w:r>
            <w:proofErr w:type="spellEnd"/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FFE" w:rsidRPr="004F25CE" w:rsidTr="004F25CE">
        <w:trPr>
          <w:trHeight w:val="388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Information literacy: Students will be able to evaluate information from various sources, discerning credible and reliable information from misinformation.</w:t>
            </w:r>
          </w:p>
        </w:tc>
      </w:tr>
      <w:tr w:rsidR="008E2FFE" w:rsidRPr="004F25CE" w:rsidTr="004F25CE">
        <w:trPr>
          <w:trHeight w:val="563"/>
        </w:trPr>
        <w:tc>
          <w:tcPr>
            <w:tcW w:w="510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1158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B.A.PHY.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EDU. &amp; VI-</w:t>
            </w:r>
            <w:proofErr w:type="spellStart"/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2" w:type="dxa"/>
            <w:vMerge w:val="restart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DSE-II</w:t>
            </w:r>
          </w:p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(iii) Measurement &amp; Evaluation</w:t>
            </w: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Fundamental concepts: Students will understand the basic principles of measurement and evaluation, including reliability, validity, and different types of assessment.</w:t>
            </w:r>
          </w:p>
        </w:tc>
      </w:tr>
      <w:tr w:rsidR="008E2FFE" w:rsidRPr="004F25CE" w:rsidTr="004F25CE">
        <w:trPr>
          <w:trHeight w:val="262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Assessment methods: Students will be familiar with various assessment tools and techniques, such as tests, surveys, interviews, observations, and performance-based assessments.</w:t>
            </w:r>
          </w:p>
        </w:tc>
      </w:tr>
      <w:tr w:rsidR="008E2FFE" w:rsidRPr="004F25CE" w:rsidTr="004F25CE">
        <w:trPr>
          <w:trHeight w:val="213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 xml:space="preserve">Data analysis: Students will understand basic statistical concepts and techniques for analyzing data, including descriptive statistics, correlation, and hypothesis </w:t>
            </w:r>
            <w:r w:rsidRPr="004F2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testing.</w:t>
            </w:r>
          </w:p>
        </w:tc>
      </w:tr>
      <w:tr w:rsidR="008E2FFE" w:rsidRPr="004F25CE" w:rsidTr="004F25CE">
        <w:trPr>
          <w:trHeight w:val="300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Ethical considerations: Students will be aware of the ethical considerations involved in measurement and evaluation, including fairness, bias, and confidentiality.</w:t>
            </w:r>
          </w:p>
        </w:tc>
      </w:tr>
      <w:tr w:rsidR="008E2FFE" w:rsidRPr="004F25CE" w:rsidTr="004F25CE">
        <w:trPr>
          <w:trHeight w:val="388"/>
        </w:trPr>
        <w:tc>
          <w:tcPr>
            <w:tcW w:w="510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611" w:type="dxa"/>
          </w:tcPr>
          <w:p w:rsidR="008E2FFE" w:rsidRPr="004F25CE" w:rsidRDefault="008E2FFE" w:rsidP="004F2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CE">
              <w:rPr>
                <w:rFonts w:ascii="Times New Roman" w:hAnsi="Times New Roman" w:cs="Times New Roman"/>
                <w:sz w:val="24"/>
                <w:szCs w:val="24"/>
              </w:rPr>
              <w:t>Develop assessments: Students will be able to design and develop valid and reliable assessment instruments, aligning them with specific learning objectives or criteria.</w:t>
            </w:r>
          </w:p>
        </w:tc>
      </w:tr>
    </w:tbl>
    <w:p w:rsidR="008E2FFE" w:rsidRDefault="008E2FFE" w:rsidP="008E2FFE">
      <w:pPr>
        <w:rPr>
          <w:rFonts w:ascii="Times New Roman" w:hAnsi="Times New Roman" w:cs="Times New Roman"/>
          <w:sz w:val="24"/>
        </w:rPr>
      </w:pPr>
    </w:p>
    <w:p w:rsidR="008E2FFE" w:rsidRDefault="008E2FFE" w:rsidP="00CA1968">
      <w:pPr>
        <w:jc w:val="center"/>
      </w:pPr>
    </w:p>
    <w:sectPr w:rsidR="008E2FF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557" w:rsidRDefault="00972557" w:rsidP="00BE4DF2">
      <w:pPr>
        <w:spacing w:after="0" w:line="240" w:lineRule="auto"/>
      </w:pPr>
      <w:r>
        <w:separator/>
      </w:r>
    </w:p>
  </w:endnote>
  <w:endnote w:type="continuationSeparator" w:id="0">
    <w:p w:rsidR="00972557" w:rsidRDefault="00972557" w:rsidP="00BE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nquin Dark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557" w:rsidRDefault="00972557" w:rsidP="00BE4DF2">
      <w:pPr>
        <w:spacing w:after="0" w:line="240" w:lineRule="auto"/>
      </w:pPr>
      <w:r>
        <w:separator/>
      </w:r>
    </w:p>
  </w:footnote>
  <w:footnote w:type="continuationSeparator" w:id="0">
    <w:p w:rsidR="00972557" w:rsidRDefault="00972557" w:rsidP="00BE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57" w:rsidRDefault="00972557" w:rsidP="00B04081">
    <w:pPr>
      <w:pStyle w:val="Header"/>
      <w:tabs>
        <w:tab w:val="clear" w:pos="4680"/>
        <w:tab w:val="clear" w:pos="9360"/>
        <w:tab w:val="left" w:pos="1770"/>
      </w:tabs>
    </w:pPr>
    <w:r>
      <w:rPr>
        <w:noProof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411B5C80" wp14:editId="51B8649A">
          <wp:simplePos x="0" y="0"/>
          <wp:positionH relativeFrom="margin">
            <wp:posOffset>-349135</wp:posOffset>
          </wp:positionH>
          <wp:positionV relativeFrom="paragraph">
            <wp:posOffset>-416329</wp:posOffset>
          </wp:positionV>
          <wp:extent cx="5602779" cy="681644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8164" cy="683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D6B01"/>
    <w:multiLevelType w:val="multilevel"/>
    <w:tmpl w:val="8586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96"/>
    <w:rsid w:val="000835A4"/>
    <w:rsid w:val="000A1640"/>
    <w:rsid w:val="000B0896"/>
    <w:rsid w:val="000D73B8"/>
    <w:rsid w:val="00131D69"/>
    <w:rsid w:val="00145210"/>
    <w:rsid w:val="00153739"/>
    <w:rsid w:val="002A115B"/>
    <w:rsid w:val="00342994"/>
    <w:rsid w:val="003B0EB1"/>
    <w:rsid w:val="003B6A05"/>
    <w:rsid w:val="004F25CE"/>
    <w:rsid w:val="00502A3E"/>
    <w:rsid w:val="00581547"/>
    <w:rsid w:val="00672D21"/>
    <w:rsid w:val="006D5018"/>
    <w:rsid w:val="00724C9F"/>
    <w:rsid w:val="007324A3"/>
    <w:rsid w:val="00780B81"/>
    <w:rsid w:val="007E1743"/>
    <w:rsid w:val="007F015C"/>
    <w:rsid w:val="008036B1"/>
    <w:rsid w:val="008E2FFE"/>
    <w:rsid w:val="00972557"/>
    <w:rsid w:val="009C30DE"/>
    <w:rsid w:val="00A85B69"/>
    <w:rsid w:val="00B04081"/>
    <w:rsid w:val="00B86A68"/>
    <w:rsid w:val="00BE453F"/>
    <w:rsid w:val="00BE4DF2"/>
    <w:rsid w:val="00CA1968"/>
    <w:rsid w:val="00D063B9"/>
    <w:rsid w:val="00D46B2B"/>
    <w:rsid w:val="00D673A6"/>
    <w:rsid w:val="00DF77A5"/>
    <w:rsid w:val="00F173E0"/>
    <w:rsid w:val="00F4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4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E4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DF2"/>
  </w:style>
  <w:style w:type="paragraph" w:styleId="Footer">
    <w:name w:val="footer"/>
    <w:basedOn w:val="Normal"/>
    <w:link w:val="FooterChar"/>
    <w:uiPriority w:val="99"/>
    <w:unhideWhenUsed/>
    <w:rsid w:val="00BE4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DF2"/>
  </w:style>
  <w:style w:type="paragraph" w:styleId="BalloonText">
    <w:name w:val="Balloon Text"/>
    <w:basedOn w:val="Normal"/>
    <w:link w:val="BalloonTextChar"/>
    <w:uiPriority w:val="99"/>
    <w:semiHidden/>
    <w:unhideWhenUsed/>
    <w:rsid w:val="00BE4DF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F2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153739"/>
    <w:pPr>
      <w:spacing w:after="0" w:line="240" w:lineRule="auto"/>
    </w:pPr>
    <w:rPr>
      <w:szCs w:val="22"/>
      <w:lang w:bidi="ar-SA"/>
    </w:rPr>
  </w:style>
  <w:style w:type="character" w:customStyle="1" w:styleId="Style1Char">
    <w:name w:val="Style1 Char"/>
    <w:basedOn w:val="DefaultParagraphFont"/>
    <w:link w:val="Style1"/>
    <w:locked/>
    <w:rsid w:val="00153739"/>
    <w:rPr>
      <w:rFonts w:ascii="Calibri" w:eastAsia="Times New Roman" w:hAnsi="Calibri" w:cs="Times New Roman"/>
      <w:noProof/>
    </w:rPr>
  </w:style>
  <w:style w:type="paragraph" w:customStyle="1" w:styleId="Style1">
    <w:name w:val="Style1"/>
    <w:basedOn w:val="Normal"/>
    <w:link w:val="Style1Char"/>
    <w:qFormat/>
    <w:rsid w:val="00153739"/>
    <w:pPr>
      <w:framePr w:wrap="auto" w:vAnchor="page" w:hAnchor="page" w:x="10355" w:y="4740"/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noProof/>
    </w:rPr>
  </w:style>
  <w:style w:type="table" w:styleId="TableGrid">
    <w:name w:val="Table Grid"/>
    <w:basedOn w:val="TableNormal"/>
    <w:uiPriority w:val="59"/>
    <w:rsid w:val="0015373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673A6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673A6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673A6"/>
    <w:rPr>
      <w:rFonts w:ascii="Bookman Old Style" w:eastAsia="Bookman Old Style" w:hAnsi="Bookman Old Style" w:cs="Bookman Old Style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D46B2B"/>
    <w:rPr>
      <w:rFonts w:ascii="Times New Roman" w:hAnsi="Times New Roman" w:cs="Times New Roman"/>
      <w:sz w:val="24"/>
      <w:szCs w:val="24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4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E4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DF2"/>
  </w:style>
  <w:style w:type="paragraph" w:styleId="Footer">
    <w:name w:val="footer"/>
    <w:basedOn w:val="Normal"/>
    <w:link w:val="FooterChar"/>
    <w:uiPriority w:val="99"/>
    <w:unhideWhenUsed/>
    <w:rsid w:val="00BE4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DF2"/>
  </w:style>
  <w:style w:type="paragraph" w:styleId="BalloonText">
    <w:name w:val="Balloon Text"/>
    <w:basedOn w:val="Normal"/>
    <w:link w:val="BalloonTextChar"/>
    <w:uiPriority w:val="99"/>
    <w:semiHidden/>
    <w:unhideWhenUsed/>
    <w:rsid w:val="00BE4DF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F2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153739"/>
    <w:pPr>
      <w:spacing w:after="0" w:line="240" w:lineRule="auto"/>
    </w:pPr>
    <w:rPr>
      <w:szCs w:val="22"/>
      <w:lang w:bidi="ar-SA"/>
    </w:rPr>
  </w:style>
  <w:style w:type="character" w:customStyle="1" w:styleId="Style1Char">
    <w:name w:val="Style1 Char"/>
    <w:basedOn w:val="DefaultParagraphFont"/>
    <w:link w:val="Style1"/>
    <w:locked/>
    <w:rsid w:val="00153739"/>
    <w:rPr>
      <w:rFonts w:ascii="Calibri" w:eastAsia="Times New Roman" w:hAnsi="Calibri" w:cs="Times New Roman"/>
      <w:noProof/>
    </w:rPr>
  </w:style>
  <w:style w:type="paragraph" w:customStyle="1" w:styleId="Style1">
    <w:name w:val="Style1"/>
    <w:basedOn w:val="Normal"/>
    <w:link w:val="Style1Char"/>
    <w:qFormat/>
    <w:rsid w:val="00153739"/>
    <w:pPr>
      <w:framePr w:wrap="auto" w:vAnchor="page" w:hAnchor="page" w:x="10355" w:y="4740"/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noProof/>
    </w:rPr>
  </w:style>
  <w:style w:type="table" w:styleId="TableGrid">
    <w:name w:val="Table Grid"/>
    <w:basedOn w:val="TableNormal"/>
    <w:uiPriority w:val="59"/>
    <w:rsid w:val="0015373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673A6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673A6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673A6"/>
    <w:rPr>
      <w:rFonts w:ascii="Bookman Old Style" w:eastAsia="Bookman Old Style" w:hAnsi="Bookman Old Style" w:cs="Bookman Old Style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D46B2B"/>
    <w:rPr>
      <w:rFonts w:ascii="Times New Roman" w:hAnsi="Times New Roman" w:cs="Times New Roman"/>
      <w:sz w:val="24"/>
      <w:szCs w:val="24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59</Pages>
  <Words>10590</Words>
  <Characters>60367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ismail - [2010]</cp:lastModifiedBy>
  <cp:revision>23</cp:revision>
  <dcterms:created xsi:type="dcterms:W3CDTF">2025-02-01T11:05:00Z</dcterms:created>
  <dcterms:modified xsi:type="dcterms:W3CDTF">2025-02-03T07:39:00Z</dcterms:modified>
</cp:coreProperties>
</file>